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DB" w:rsidRPr="008B24E4" w:rsidRDefault="006C76DB" w:rsidP="005E4CFF">
      <w:pPr>
        <w:tabs>
          <w:tab w:val="left" w:pos="4320"/>
        </w:tabs>
        <w:ind w:left="-900" w:hanging="180"/>
        <w:jc w:val="center"/>
        <w:rPr>
          <w:b/>
          <w:i/>
          <w:sz w:val="44"/>
          <w:szCs w:val="44"/>
        </w:rPr>
      </w:pPr>
      <w:r w:rsidRPr="005E4CFF">
        <w:rPr>
          <w:b/>
          <w:i/>
          <w:sz w:val="44"/>
          <w:szCs w:val="44"/>
        </w:rPr>
        <w:t xml:space="preserve">        </w:t>
      </w:r>
      <w:r w:rsidRPr="008B24E4">
        <w:rPr>
          <w:b/>
          <w:i/>
          <w:sz w:val="44"/>
          <w:szCs w:val="44"/>
        </w:rPr>
        <w:t>ООО «СЕВЕРНАЯ ГРАНИТНАЯ КОМПАНИЯ»</w:t>
      </w:r>
    </w:p>
    <w:p w:rsidR="006C76DB" w:rsidRPr="00F16B97" w:rsidRDefault="006C76DB" w:rsidP="005E4CFF">
      <w:pPr>
        <w:pBdr>
          <w:bottom w:val="single" w:sz="12" w:space="1" w:color="auto"/>
        </w:pBdr>
        <w:tabs>
          <w:tab w:val="left" w:pos="4320"/>
        </w:tabs>
        <w:rPr>
          <w:rFonts w:ascii="Arial Black" w:hAnsi="Arial Black"/>
        </w:rPr>
      </w:pPr>
      <w:r w:rsidRPr="008B24E4">
        <w:rPr>
          <w:rFonts w:ascii="Arial Black" w:hAnsi="Arial Black"/>
        </w:rPr>
        <w:t xml:space="preserve">г.Петрозаводск, </w:t>
      </w:r>
      <w:r>
        <w:rPr>
          <w:rFonts w:ascii="Arial Black" w:hAnsi="Arial Black"/>
        </w:rPr>
        <w:t>пр. Лесной</w:t>
      </w:r>
      <w:r w:rsidRPr="00DE32D3">
        <w:rPr>
          <w:rFonts w:ascii="Arial Black" w:hAnsi="Arial Black"/>
        </w:rPr>
        <w:t xml:space="preserve">, 5, </w:t>
      </w:r>
      <w:r w:rsidRPr="008B24E4">
        <w:rPr>
          <w:rFonts w:ascii="Arial Black" w:hAnsi="Arial Black"/>
        </w:rPr>
        <w:t>тел</w:t>
      </w:r>
      <w:r>
        <w:rPr>
          <w:rFonts w:ascii="Arial Black" w:hAnsi="Arial Black"/>
        </w:rPr>
        <w:t>. 8-900-457-72-31,8-952-266-71-64</w:t>
      </w:r>
    </w:p>
    <w:p w:rsidR="006C76DB" w:rsidRPr="00EF66F1" w:rsidRDefault="006C76DB" w:rsidP="005E4CFF">
      <w:pPr>
        <w:pBdr>
          <w:bottom w:val="single" w:sz="12" w:space="1" w:color="auto"/>
        </w:pBdr>
        <w:tabs>
          <w:tab w:val="left" w:pos="4320"/>
        </w:tabs>
        <w:jc w:val="center"/>
        <w:rPr>
          <w:rFonts w:ascii="Arial Black" w:hAnsi="Arial Black"/>
        </w:rPr>
      </w:pPr>
      <w:r w:rsidRPr="008B24E4">
        <w:rPr>
          <w:rFonts w:ascii="Arial Black" w:hAnsi="Arial Black"/>
          <w:lang w:val="en-US"/>
        </w:rPr>
        <w:t>E</w:t>
      </w:r>
      <w:r w:rsidRPr="00EF66F1">
        <w:rPr>
          <w:rFonts w:ascii="Arial Black" w:hAnsi="Arial Black"/>
        </w:rPr>
        <w:t>-</w:t>
      </w:r>
      <w:r w:rsidRPr="008B24E4">
        <w:rPr>
          <w:rFonts w:ascii="Arial Black" w:hAnsi="Arial Black"/>
          <w:lang w:val="en-US"/>
        </w:rPr>
        <w:t>mail</w:t>
      </w:r>
      <w:r w:rsidRPr="00EF66F1">
        <w:rPr>
          <w:rFonts w:ascii="Arial Black" w:hAnsi="Arial Black"/>
        </w:rPr>
        <w:t xml:space="preserve">: </w:t>
      </w:r>
      <w:hyperlink r:id="rId4" w:history="1">
        <w:r w:rsidRPr="008B24E4">
          <w:rPr>
            <w:rStyle w:val="Hyperlink"/>
            <w:rFonts w:ascii="Arial Black" w:hAnsi="Arial Black"/>
            <w:lang w:val="en-US"/>
          </w:rPr>
          <w:t>nordgranit</w:t>
        </w:r>
        <w:r w:rsidRPr="00EF66F1">
          <w:rPr>
            <w:rStyle w:val="Hyperlink"/>
            <w:rFonts w:ascii="Arial Black" w:hAnsi="Arial Black"/>
          </w:rPr>
          <w:t>@</w:t>
        </w:r>
        <w:r w:rsidRPr="008B24E4">
          <w:rPr>
            <w:rStyle w:val="Hyperlink"/>
            <w:rFonts w:ascii="Arial Black" w:hAnsi="Arial Black"/>
            <w:lang w:val="en-US"/>
          </w:rPr>
          <w:t>bk</w:t>
        </w:r>
        <w:r w:rsidRPr="00EF66F1">
          <w:rPr>
            <w:rStyle w:val="Hyperlink"/>
            <w:rFonts w:ascii="Arial Black" w:hAnsi="Arial Black"/>
          </w:rPr>
          <w:t>.</w:t>
        </w:r>
        <w:r w:rsidRPr="008B24E4">
          <w:rPr>
            <w:rStyle w:val="Hyperlink"/>
            <w:rFonts w:ascii="Arial Black" w:hAnsi="Arial Black"/>
            <w:lang w:val="en-US"/>
          </w:rPr>
          <w:t>ru</w:t>
        </w:r>
      </w:hyperlink>
    </w:p>
    <w:p w:rsidR="006C76DB" w:rsidRPr="00EF66F1" w:rsidRDefault="006C76DB" w:rsidP="00EF66F1">
      <w:pPr>
        <w:pBdr>
          <w:bottom w:val="single" w:sz="12" w:space="1" w:color="auto"/>
        </w:pBdr>
        <w:tabs>
          <w:tab w:val="left" w:pos="4320"/>
        </w:tabs>
        <w:jc w:val="center"/>
        <w:rPr>
          <w:rFonts w:ascii="Arial Black" w:hAnsi="Arial Black"/>
        </w:rPr>
      </w:pPr>
    </w:p>
    <w:p w:rsidR="006C76DB" w:rsidRDefault="006C76DB" w:rsidP="00EF66F1"/>
    <w:p w:rsidR="006C76DB" w:rsidRDefault="006C76DB" w:rsidP="00EF66F1"/>
    <w:p w:rsidR="006C76DB" w:rsidRPr="005E3A6F" w:rsidRDefault="006C76DB" w:rsidP="00EF66F1">
      <w:pPr>
        <w:jc w:val="center"/>
        <w:rPr>
          <w:b/>
          <w:sz w:val="40"/>
          <w:szCs w:val="40"/>
        </w:rPr>
      </w:pPr>
      <w:r w:rsidRPr="005E3A6F">
        <w:rPr>
          <w:b/>
          <w:sz w:val="40"/>
          <w:szCs w:val="40"/>
        </w:rPr>
        <w:t>КОММЕРЧЕСКОЕ ПРЕДЛОЖЕНИЕ</w:t>
      </w:r>
    </w:p>
    <w:p w:rsidR="006C76DB" w:rsidRPr="0086498F" w:rsidRDefault="006C76DB" w:rsidP="00EF66F1">
      <w:pPr>
        <w:rPr>
          <w:sz w:val="40"/>
          <w:szCs w:val="40"/>
        </w:rPr>
      </w:pPr>
    </w:p>
    <w:p w:rsidR="006C76DB" w:rsidRPr="0086498F" w:rsidRDefault="006C76DB" w:rsidP="00EF66F1">
      <w:r w:rsidRPr="0086498F">
        <w:t>ООО  «Северная  гранитн</w:t>
      </w:r>
      <w:r>
        <w:t>ая  компания»  предлагает блоки</w:t>
      </w:r>
      <w:r w:rsidRPr="00363E7B">
        <w:t xml:space="preserve"> </w:t>
      </w:r>
      <w:r>
        <w:t>и слебы</w:t>
      </w:r>
      <w:r w:rsidRPr="0086498F">
        <w:t xml:space="preserve"> </w:t>
      </w:r>
      <w:r>
        <w:t xml:space="preserve">из </w:t>
      </w:r>
      <w:r w:rsidRPr="0086498F">
        <w:t>габбро-диабаза  Другорецкого месторождения,  с  отгрузкой  с  площадки  в г. Петрозаводск и с карьера в п. Другая Река. Отгрузка может производиться как автомобильным, так и железнодорожным транспортом.</w:t>
      </w:r>
    </w:p>
    <w:p w:rsidR="006C76DB" w:rsidRPr="00AF48C3" w:rsidRDefault="006C76DB" w:rsidP="00363E7B">
      <w:pPr>
        <w:rPr>
          <w:lang w:val="en-US"/>
        </w:rPr>
      </w:pPr>
    </w:p>
    <w:p w:rsidR="006C76DB" w:rsidRDefault="006C76DB" w:rsidP="00363E7B"/>
    <w:p w:rsidR="006C76DB" w:rsidRPr="00EF66F1" w:rsidRDefault="006C76DB" w:rsidP="00363E7B">
      <w:pPr>
        <w:jc w:val="center"/>
        <w:rPr>
          <w:b/>
          <w:sz w:val="32"/>
          <w:szCs w:val="32"/>
        </w:rPr>
      </w:pPr>
      <w:r w:rsidRPr="00EF66F1">
        <w:rPr>
          <w:b/>
          <w:sz w:val="32"/>
          <w:szCs w:val="32"/>
        </w:rPr>
        <w:t>Цена на блоки</w:t>
      </w:r>
    </w:p>
    <w:p w:rsidR="006C76DB" w:rsidRPr="005E3A6F" w:rsidRDefault="006C76DB" w:rsidP="00363E7B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783"/>
      </w:tblGrid>
      <w:tr w:rsidR="006C76DB" w:rsidTr="002C7637">
        <w:tc>
          <w:tcPr>
            <w:tcW w:w="3777" w:type="dxa"/>
          </w:tcPr>
          <w:p w:rsidR="006C76DB" w:rsidRPr="00E2232C" w:rsidRDefault="006C76DB" w:rsidP="002C7637">
            <w:pPr>
              <w:jc w:val="center"/>
              <w:rPr>
                <w:b/>
              </w:rPr>
            </w:pPr>
            <w:r w:rsidRPr="00E2232C">
              <w:rPr>
                <w:b/>
              </w:rPr>
              <w:t>Объем, м3</w:t>
            </w:r>
          </w:p>
        </w:tc>
        <w:tc>
          <w:tcPr>
            <w:tcW w:w="3783" w:type="dxa"/>
          </w:tcPr>
          <w:p w:rsidR="006C76DB" w:rsidRPr="00E2232C" w:rsidRDefault="006C76DB" w:rsidP="002C7637">
            <w:pPr>
              <w:jc w:val="center"/>
              <w:rPr>
                <w:b/>
              </w:rPr>
            </w:pPr>
            <w:r w:rsidRPr="00E2232C">
              <w:rPr>
                <w:b/>
              </w:rPr>
              <w:t>Цена за м3, руб.</w:t>
            </w:r>
          </w:p>
        </w:tc>
      </w:tr>
      <w:tr w:rsidR="006C76DB" w:rsidTr="002C7637">
        <w:tc>
          <w:tcPr>
            <w:tcW w:w="3777" w:type="dxa"/>
          </w:tcPr>
          <w:p w:rsidR="006C76DB" w:rsidRPr="00AC050E" w:rsidRDefault="006C76DB" w:rsidP="002C7637">
            <w:pPr>
              <w:jc w:val="center"/>
            </w:pPr>
            <w:r>
              <w:t>0.7 – 0,99</w:t>
            </w:r>
          </w:p>
        </w:tc>
        <w:tc>
          <w:tcPr>
            <w:tcW w:w="3783" w:type="dxa"/>
          </w:tcPr>
          <w:p w:rsidR="006C76DB" w:rsidRDefault="006C76DB" w:rsidP="002C7637">
            <w:pPr>
              <w:jc w:val="center"/>
            </w:pPr>
            <w:r>
              <w:t>20</w:t>
            </w:r>
            <w:r w:rsidRPr="00AC050E">
              <w:t xml:space="preserve"> </w:t>
            </w:r>
            <w:r>
              <w:t>0</w:t>
            </w:r>
            <w:r w:rsidRPr="00AC050E">
              <w:t>00</w:t>
            </w:r>
            <w:r>
              <w:t xml:space="preserve"> </w:t>
            </w:r>
          </w:p>
        </w:tc>
      </w:tr>
      <w:tr w:rsidR="006C76DB" w:rsidTr="002C7637">
        <w:tc>
          <w:tcPr>
            <w:tcW w:w="3777" w:type="dxa"/>
          </w:tcPr>
          <w:p w:rsidR="006C76DB" w:rsidRDefault="006C76DB" w:rsidP="002C7637">
            <w:pPr>
              <w:jc w:val="center"/>
            </w:pPr>
            <w:r>
              <w:t>1.</w:t>
            </w:r>
            <w:r w:rsidRPr="00AC050E">
              <w:t>0</w:t>
            </w:r>
            <w:r>
              <w:t xml:space="preserve"> – 1.</w:t>
            </w:r>
            <w:r w:rsidRPr="00AC050E">
              <w:t>4</w:t>
            </w:r>
            <w:r>
              <w:t>9</w:t>
            </w:r>
          </w:p>
        </w:tc>
        <w:tc>
          <w:tcPr>
            <w:tcW w:w="3783" w:type="dxa"/>
          </w:tcPr>
          <w:p w:rsidR="006C76DB" w:rsidRDefault="006C76DB" w:rsidP="002C7637">
            <w:pPr>
              <w:jc w:val="center"/>
            </w:pPr>
            <w:r>
              <w:t>22 000</w:t>
            </w:r>
          </w:p>
        </w:tc>
      </w:tr>
      <w:tr w:rsidR="006C76DB" w:rsidTr="00521496">
        <w:trPr>
          <w:trHeight w:val="255"/>
        </w:trPr>
        <w:tc>
          <w:tcPr>
            <w:tcW w:w="3777" w:type="dxa"/>
          </w:tcPr>
          <w:p w:rsidR="006C76DB" w:rsidRDefault="006C76DB" w:rsidP="002C7637">
            <w:pPr>
              <w:jc w:val="center"/>
            </w:pPr>
            <w:r w:rsidRPr="00AC050E">
              <w:t>1</w:t>
            </w:r>
            <w:r>
              <w:t>.</w:t>
            </w:r>
            <w:r w:rsidRPr="00AC050E">
              <w:t>5</w:t>
            </w:r>
            <w:r>
              <w:t xml:space="preserve"> – 1.99</w:t>
            </w:r>
          </w:p>
        </w:tc>
        <w:tc>
          <w:tcPr>
            <w:tcW w:w="3783" w:type="dxa"/>
          </w:tcPr>
          <w:p w:rsidR="006C76DB" w:rsidRDefault="006C76DB" w:rsidP="002C7637">
            <w:pPr>
              <w:jc w:val="center"/>
            </w:pPr>
            <w:r w:rsidRPr="00AC050E">
              <w:t>2</w:t>
            </w:r>
            <w:r>
              <w:t>4 </w:t>
            </w:r>
            <w:r w:rsidRPr="00AC050E">
              <w:t>000</w:t>
            </w:r>
          </w:p>
        </w:tc>
      </w:tr>
      <w:tr w:rsidR="006C76DB" w:rsidTr="00521496">
        <w:trPr>
          <w:trHeight w:val="285"/>
        </w:trPr>
        <w:tc>
          <w:tcPr>
            <w:tcW w:w="3777" w:type="dxa"/>
          </w:tcPr>
          <w:p w:rsidR="006C76DB" w:rsidRPr="00AC050E" w:rsidRDefault="006C76DB" w:rsidP="002C7637">
            <w:pPr>
              <w:jc w:val="center"/>
            </w:pPr>
            <w:r>
              <w:t>2.0 – 2.49</w:t>
            </w:r>
          </w:p>
        </w:tc>
        <w:tc>
          <w:tcPr>
            <w:tcW w:w="3783" w:type="dxa"/>
          </w:tcPr>
          <w:p w:rsidR="006C76DB" w:rsidRPr="00AC050E" w:rsidRDefault="006C76DB" w:rsidP="002C7637">
            <w:pPr>
              <w:jc w:val="center"/>
            </w:pPr>
            <w:r>
              <w:t>25 000</w:t>
            </w:r>
          </w:p>
        </w:tc>
      </w:tr>
      <w:tr w:rsidR="006C76DB" w:rsidTr="002C7637">
        <w:trPr>
          <w:trHeight w:val="390"/>
        </w:trPr>
        <w:tc>
          <w:tcPr>
            <w:tcW w:w="3777" w:type="dxa"/>
          </w:tcPr>
          <w:p w:rsidR="006C76DB" w:rsidRPr="00AC050E" w:rsidRDefault="006C76DB" w:rsidP="002C7637">
            <w:pPr>
              <w:jc w:val="center"/>
            </w:pPr>
            <w:r>
              <w:t>2.5 – 2.99</w:t>
            </w:r>
          </w:p>
        </w:tc>
        <w:tc>
          <w:tcPr>
            <w:tcW w:w="3783" w:type="dxa"/>
          </w:tcPr>
          <w:p w:rsidR="006C76DB" w:rsidRPr="00AC050E" w:rsidRDefault="006C76DB" w:rsidP="002C7637">
            <w:pPr>
              <w:jc w:val="center"/>
            </w:pPr>
            <w:r>
              <w:t>26 000</w:t>
            </w:r>
          </w:p>
        </w:tc>
      </w:tr>
    </w:tbl>
    <w:p w:rsidR="006C76DB" w:rsidRDefault="006C76DB" w:rsidP="00363E7B">
      <w:pPr>
        <w:jc w:val="center"/>
        <w:rPr>
          <w:lang w:val="en-US"/>
        </w:rPr>
      </w:pPr>
    </w:p>
    <w:p w:rsidR="006C76DB" w:rsidRDefault="006C76DB" w:rsidP="00363E7B">
      <w:pPr>
        <w:jc w:val="center"/>
        <w:rPr>
          <w:lang w:val="en-US"/>
        </w:rPr>
      </w:pPr>
    </w:p>
    <w:p w:rsidR="006C76DB" w:rsidRPr="00FD6FDB" w:rsidRDefault="006C76DB" w:rsidP="00AF48C3">
      <w:pPr>
        <w:jc w:val="center"/>
        <w:rPr>
          <w:b/>
          <w:sz w:val="32"/>
          <w:szCs w:val="32"/>
        </w:rPr>
      </w:pPr>
      <w:r w:rsidRPr="00FD6FDB">
        <w:rPr>
          <w:b/>
          <w:sz w:val="32"/>
          <w:szCs w:val="32"/>
        </w:rPr>
        <w:t>Цена на слебы</w:t>
      </w:r>
    </w:p>
    <w:p w:rsidR="006C76DB" w:rsidRPr="00FD6FDB" w:rsidRDefault="006C76DB" w:rsidP="00AF48C3">
      <w:pPr>
        <w:jc w:val="center"/>
        <w:rPr>
          <w:b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6"/>
        <w:gridCol w:w="2343"/>
        <w:gridCol w:w="1445"/>
      </w:tblGrid>
      <w:tr w:rsidR="006C76DB" w:rsidTr="007F263E">
        <w:trPr>
          <w:trHeight w:val="300"/>
        </w:trPr>
        <w:tc>
          <w:tcPr>
            <w:tcW w:w="3826" w:type="dxa"/>
            <w:vMerge w:val="restart"/>
          </w:tcPr>
          <w:p w:rsidR="006C76DB" w:rsidRPr="00E2232C" w:rsidRDefault="006C76DB" w:rsidP="007F263E">
            <w:pPr>
              <w:jc w:val="center"/>
              <w:rPr>
                <w:b/>
              </w:rPr>
            </w:pPr>
            <w:r w:rsidRPr="00E2232C">
              <w:rPr>
                <w:b/>
              </w:rPr>
              <w:t>Толщина, мм</w:t>
            </w:r>
          </w:p>
        </w:tc>
        <w:tc>
          <w:tcPr>
            <w:tcW w:w="2343" w:type="dxa"/>
          </w:tcPr>
          <w:p w:rsidR="006C76DB" w:rsidRPr="0029134B" w:rsidRDefault="006C76DB" w:rsidP="007F263E">
            <w:pPr>
              <w:jc w:val="center"/>
              <w:rPr>
                <w:b/>
                <w:lang w:val="en-US"/>
              </w:rPr>
            </w:pPr>
            <w:r w:rsidRPr="00E2232C">
              <w:rPr>
                <w:b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2232C">
                <w:rPr>
                  <w:b/>
                </w:rPr>
                <w:t>1 м2</w:t>
              </w:r>
            </w:smartTag>
            <w:r w:rsidRPr="00E2232C">
              <w:rPr>
                <w:b/>
              </w:rPr>
              <w:t>, руб.</w:t>
            </w:r>
          </w:p>
        </w:tc>
        <w:tc>
          <w:tcPr>
            <w:tcW w:w="1445" w:type="dxa"/>
          </w:tcPr>
          <w:p w:rsidR="006C76DB" w:rsidRPr="00E2232C" w:rsidRDefault="006C76DB" w:rsidP="007F263E">
            <w:pPr>
              <w:jc w:val="center"/>
              <w:rPr>
                <w:b/>
              </w:rPr>
            </w:pPr>
          </w:p>
        </w:tc>
      </w:tr>
      <w:tr w:rsidR="006C76DB" w:rsidTr="007F263E">
        <w:trPr>
          <w:trHeight w:val="255"/>
        </w:trPr>
        <w:tc>
          <w:tcPr>
            <w:tcW w:w="3826" w:type="dxa"/>
            <w:vMerge/>
          </w:tcPr>
          <w:p w:rsidR="006C76DB" w:rsidRPr="00E2232C" w:rsidRDefault="006C76DB" w:rsidP="007F263E">
            <w:pPr>
              <w:jc w:val="center"/>
              <w:rPr>
                <w:b/>
              </w:rPr>
            </w:pPr>
          </w:p>
        </w:tc>
        <w:tc>
          <w:tcPr>
            <w:tcW w:w="2343" w:type="dxa"/>
          </w:tcPr>
          <w:p w:rsidR="006C76DB" w:rsidRPr="0029134B" w:rsidRDefault="006C76DB" w:rsidP="007F263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b/>
                </w:rPr>
                <w:t>1 м2</w:t>
              </w:r>
            </w:smartTag>
          </w:p>
        </w:tc>
        <w:tc>
          <w:tcPr>
            <w:tcW w:w="1445" w:type="dxa"/>
          </w:tcPr>
          <w:p w:rsidR="006C76DB" w:rsidRPr="00E2232C" w:rsidRDefault="006C76DB" w:rsidP="007F263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.25 м2"/>
              </w:smartTagPr>
              <w:r>
                <w:rPr>
                  <w:b/>
                </w:rPr>
                <w:t>1.25 м2</w:t>
              </w:r>
            </w:smartTag>
          </w:p>
        </w:tc>
      </w:tr>
      <w:tr w:rsidR="006C76DB" w:rsidTr="007F263E">
        <w:tc>
          <w:tcPr>
            <w:tcW w:w="3826" w:type="dxa"/>
          </w:tcPr>
          <w:p w:rsidR="006C76DB" w:rsidRDefault="006C76DB" w:rsidP="007F263E">
            <w:pPr>
              <w:jc w:val="center"/>
            </w:pPr>
            <w:r>
              <w:t>50</w:t>
            </w:r>
          </w:p>
        </w:tc>
        <w:tc>
          <w:tcPr>
            <w:tcW w:w="2343" w:type="dxa"/>
          </w:tcPr>
          <w:p w:rsidR="006C76DB" w:rsidRDefault="006C76DB" w:rsidP="007F263E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>
              <w:t>50</w:t>
            </w:r>
          </w:p>
        </w:tc>
        <w:tc>
          <w:tcPr>
            <w:tcW w:w="1445" w:type="dxa"/>
          </w:tcPr>
          <w:p w:rsidR="006C76DB" w:rsidRDefault="006C76DB" w:rsidP="007F263E">
            <w:pPr>
              <w:jc w:val="center"/>
            </w:pPr>
            <w:r>
              <w:t>3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6C76DB" w:rsidTr="007F263E">
        <w:tc>
          <w:tcPr>
            <w:tcW w:w="3826" w:type="dxa"/>
          </w:tcPr>
          <w:p w:rsidR="006C76DB" w:rsidRDefault="006C76DB" w:rsidP="007F263E">
            <w:pPr>
              <w:jc w:val="center"/>
            </w:pPr>
            <w:r>
              <w:t>80</w:t>
            </w:r>
          </w:p>
        </w:tc>
        <w:tc>
          <w:tcPr>
            <w:tcW w:w="2343" w:type="dxa"/>
          </w:tcPr>
          <w:p w:rsidR="006C76DB" w:rsidRDefault="006C76DB" w:rsidP="007F263E">
            <w:pPr>
              <w:jc w:val="center"/>
            </w:pPr>
            <w:r>
              <w:t>3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1445" w:type="dxa"/>
          </w:tcPr>
          <w:p w:rsidR="006C76DB" w:rsidRDefault="006C76DB" w:rsidP="007F263E">
            <w:pPr>
              <w:jc w:val="center"/>
            </w:pPr>
            <w:r>
              <w:t>3950</w:t>
            </w:r>
          </w:p>
        </w:tc>
      </w:tr>
      <w:tr w:rsidR="006C76DB" w:rsidTr="007F263E">
        <w:tc>
          <w:tcPr>
            <w:tcW w:w="3826" w:type="dxa"/>
          </w:tcPr>
          <w:p w:rsidR="006C76DB" w:rsidRDefault="006C76DB" w:rsidP="007F263E">
            <w:pPr>
              <w:jc w:val="center"/>
            </w:pPr>
            <w:r>
              <w:t>100</w:t>
            </w:r>
          </w:p>
        </w:tc>
        <w:tc>
          <w:tcPr>
            <w:tcW w:w="2343" w:type="dxa"/>
          </w:tcPr>
          <w:p w:rsidR="006C76DB" w:rsidRDefault="006C76DB" w:rsidP="007F263E">
            <w:pPr>
              <w:jc w:val="center"/>
            </w:pPr>
            <w:r>
              <w:t>4</w:t>
            </w: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1445" w:type="dxa"/>
          </w:tcPr>
          <w:p w:rsidR="006C76DB" w:rsidRDefault="006C76DB" w:rsidP="007F263E">
            <w:pPr>
              <w:jc w:val="center"/>
            </w:pPr>
            <w:r>
              <w:t>4</w:t>
            </w:r>
            <w:r>
              <w:rPr>
                <w:lang w:val="en-US"/>
              </w:rPr>
              <w:t>7</w:t>
            </w:r>
            <w:r>
              <w:t>00</w:t>
            </w:r>
          </w:p>
        </w:tc>
      </w:tr>
      <w:tr w:rsidR="006C76DB" w:rsidTr="007F263E">
        <w:tc>
          <w:tcPr>
            <w:tcW w:w="3826" w:type="dxa"/>
          </w:tcPr>
          <w:p w:rsidR="006C76DB" w:rsidRDefault="006C76DB" w:rsidP="007F263E">
            <w:pPr>
              <w:jc w:val="center"/>
            </w:pPr>
            <w:r>
              <w:t>120</w:t>
            </w:r>
          </w:p>
        </w:tc>
        <w:tc>
          <w:tcPr>
            <w:tcW w:w="2343" w:type="dxa"/>
          </w:tcPr>
          <w:p w:rsidR="006C76DB" w:rsidRDefault="006C76DB" w:rsidP="007F263E">
            <w:pPr>
              <w:jc w:val="center"/>
            </w:pPr>
            <w:r>
              <w:t>4</w:t>
            </w:r>
            <w:r>
              <w:rPr>
                <w:lang w:val="en-US"/>
              </w:rPr>
              <w:t>9</w:t>
            </w:r>
            <w:r>
              <w:t>00</w:t>
            </w:r>
          </w:p>
        </w:tc>
        <w:tc>
          <w:tcPr>
            <w:tcW w:w="1445" w:type="dxa"/>
          </w:tcPr>
          <w:p w:rsidR="006C76DB" w:rsidRDefault="006C76DB" w:rsidP="007F263E">
            <w:pPr>
              <w:jc w:val="center"/>
            </w:pPr>
            <w:r>
              <w:t>5</w:t>
            </w:r>
            <w:r>
              <w:rPr>
                <w:lang w:val="en-US"/>
              </w:rPr>
              <w:t>3</w:t>
            </w:r>
            <w:r>
              <w:t>00</w:t>
            </w:r>
          </w:p>
        </w:tc>
      </w:tr>
      <w:tr w:rsidR="006C76DB" w:rsidTr="007F263E">
        <w:tc>
          <w:tcPr>
            <w:tcW w:w="3826" w:type="dxa"/>
          </w:tcPr>
          <w:p w:rsidR="006C76DB" w:rsidRDefault="006C76DB" w:rsidP="007F263E">
            <w:pPr>
              <w:jc w:val="center"/>
            </w:pPr>
            <w:r>
              <w:t>150</w:t>
            </w:r>
          </w:p>
        </w:tc>
        <w:tc>
          <w:tcPr>
            <w:tcW w:w="2343" w:type="dxa"/>
          </w:tcPr>
          <w:p w:rsidR="006C76DB" w:rsidRDefault="006C76DB" w:rsidP="007F263E">
            <w:pPr>
              <w:jc w:val="center"/>
            </w:pPr>
            <w:r>
              <w:t>5</w:t>
            </w:r>
            <w:r>
              <w:rPr>
                <w:lang w:val="en-US"/>
              </w:rPr>
              <w:t>7</w:t>
            </w:r>
            <w:r>
              <w:t>00</w:t>
            </w:r>
          </w:p>
        </w:tc>
        <w:tc>
          <w:tcPr>
            <w:tcW w:w="1445" w:type="dxa"/>
          </w:tcPr>
          <w:p w:rsidR="006C76DB" w:rsidRDefault="006C76DB" w:rsidP="007F263E">
            <w:pPr>
              <w:jc w:val="center"/>
            </w:pPr>
            <w:r>
              <w:t>59</w:t>
            </w:r>
            <w:r>
              <w:rPr>
                <w:lang w:val="en-US"/>
              </w:rPr>
              <w:t>5</w:t>
            </w:r>
            <w:r>
              <w:t>0</w:t>
            </w:r>
          </w:p>
        </w:tc>
      </w:tr>
    </w:tbl>
    <w:p w:rsidR="006C76DB" w:rsidRDefault="006C76DB" w:rsidP="00AF48C3"/>
    <w:p w:rsidR="006C76DB" w:rsidRDefault="006C76DB" w:rsidP="00AF48C3">
      <w:r>
        <w:t xml:space="preserve">  Полировка распила :   1 сторона    -    900 руб.</w:t>
      </w:r>
    </w:p>
    <w:p w:rsidR="006C76DB" w:rsidRPr="00AF48C3" w:rsidRDefault="006C76DB" w:rsidP="00EF66F1">
      <w:pPr>
        <w:rPr>
          <w:lang w:val="en-US"/>
        </w:rPr>
      </w:pPr>
      <w:r>
        <w:t xml:space="preserve">                                     -  2 стороны – 1800 руб.</w:t>
      </w:r>
    </w:p>
    <w:p w:rsidR="006C76DB" w:rsidRPr="005C4167" w:rsidRDefault="006C76DB" w:rsidP="00EF66F1"/>
    <w:p w:rsidR="006C76DB" w:rsidRDefault="006C76DB" w:rsidP="00EF66F1">
      <w:pPr>
        <w:rPr>
          <w:rFonts w:ascii="Verdana" w:hAnsi="Verdana"/>
          <w:color w:val="000000"/>
          <w:sz w:val="20"/>
          <w:szCs w:val="20"/>
        </w:rPr>
      </w:pPr>
      <w:r w:rsidRPr="0086498F">
        <w:rPr>
          <w:color w:val="000000"/>
        </w:rPr>
        <w:t xml:space="preserve">Карельский 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габбро-диабаз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  обладает    </w:t>
      </w:r>
      <w:r>
        <w:rPr>
          <w:color w:val="000000"/>
        </w:rPr>
        <w:t xml:space="preserve">  </w:t>
      </w:r>
      <w:r w:rsidRPr="0086498F">
        <w:rPr>
          <w:color w:val="000000"/>
        </w:rPr>
        <w:t xml:space="preserve">идеальным   </w:t>
      </w:r>
      <w:r>
        <w:rPr>
          <w:color w:val="000000"/>
        </w:rPr>
        <w:t xml:space="preserve">   </w:t>
      </w:r>
      <w:r w:rsidRPr="0086498F">
        <w:rPr>
          <w:color w:val="000000"/>
        </w:rPr>
        <w:t xml:space="preserve">черным   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цветом,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 высокими декоративными   </w:t>
      </w:r>
      <w:r>
        <w:rPr>
          <w:color w:val="000000"/>
        </w:rPr>
        <w:t xml:space="preserve">   </w:t>
      </w:r>
      <w:r w:rsidRPr="0086498F">
        <w:rPr>
          <w:color w:val="000000"/>
        </w:rPr>
        <w:t xml:space="preserve"> свойствами,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 характеризуется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 низкой  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степенью 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истираемости, морозостойкостью,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долговечностью, 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долго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сохраняет </w:t>
      </w:r>
      <w:r>
        <w:rPr>
          <w:color w:val="000000"/>
        </w:rPr>
        <w:t xml:space="preserve"> нанесенный </w:t>
      </w:r>
      <w:r w:rsidRPr="0086498F">
        <w:rPr>
          <w:color w:val="000000"/>
        </w:rPr>
        <w:t xml:space="preserve">  на </w:t>
      </w:r>
      <w:r>
        <w:rPr>
          <w:color w:val="000000"/>
        </w:rPr>
        <w:t xml:space="preserve"> </w:t>
      </w:r>
      <w:r w:rsidRPr="0086498F">
        <w:rPr>
          <w:color w:val="000000"/>
        </w:rPr>
        <w:t>него рисунок</w:t>
      </w:r>
      <w:r w:rsidRPr="0086498F">
        <w:rPr>
          <w:rFonts w:ascii="Verdana" w:hAnsi="Verdana"/>
          <w:color w:val="000000"/>
          <w:sz w:val="20"/>
          <w:szCs w:val="20"/>
        </w:rPr>
        <w:t>.</w:t>
      </w:r>
    </w:p>
    <w:p w:rsidR="006C76DB" w:rsidRPr="00363E7B" w:rsidRDefault="006C76DB" w:rsidP="00EF66F1">
      <w:pPr>
        <w:rPr>
          <w:rFonts w:ascii="Verdana" w:hAnsi="Verdana"/>
          <w:color w:val="000000"/>
          <w:sz w:val="20"/>
          <w:szCs w:val="20"/>
        </w:rPr>
      </w:pPr>
    </w:p>
    <w:p w:rsidR="006C76DB" w:rsidRDefault="006C76DB" w:rsidP="00EF66F1">
      <w:pPr>
        <w:rPr>
          <w:rFonts w:ascii="Verdana" w:hAnsi="Verdana"/>
          <w:color w:val="000000"/>
          <w:sz w:val="20"/>
          <w:szCs w:val="20"/>
        </w:rPr>
      </w:pPr>
    </w:p>
    <w:p w:rsidR="006C76DB" w:rsidRDefault="006C76DB" w:rsidP="00EF66F1">
      <w:pPr>
        <w:rPr>
          <w:rFonts w:ascii="Verdana" w:hAnsi="Verdana"/>
          <w:color w:val="000000"/>
          <w:sz w:val="20"/>
          <w:szCs w:val="20"/>
        </w:rPr>
      </w:pPr>
    </w:p>
    <w:p w:rsidR="006C76DB" w:rsidRDefault="006C76DB" w:rsidP="00EF66F1">
      <w:pPr>
        <w:rPr>
          <w:rFonts w:ascii="Verdana" w:hAnsi="Verdana"/>
          <w:color w:val="000000"/>
          <w:sz w:val="20"/>
          <w:szCs w:val="20"/>
        </w:rPr>
      </w:pPr>
    </w:p>
    <w:p w:rsidR="006C76DB" w:rsidRPr="0086498F" w:rsidRDefault="006C76DB" w:rsidP="00EF66F1">
      <w:pPr>
        <w:rPr>
          <w:b/>
          <w:color w:val="000000"/>
        </w:rPr>
      </w:pPr>
      <w:r w:rsidRPr="0086498F">
        <w:rPr>
          <w:b/>
          <w:color w:val="000000"/>
        </w:rPr>
        <w:t>С уважением,</w:t>
      </w:r>
    </w:p>
    <w:p w:rsidR="006C76DB" w:rsidRPr="0086498F" w:rsidRDefault="006C76DB" w:rsidP="00EF66F1">
      <w:pPr>
        <w:rPr>
          <w:b/>
          <w:color w:val="000000"/>
        </w:rPr>
      </w:pPr>
      <w:r w:rsidRPr="0086498F">
        <w:rPr>
          <w:b/>
          <w:color w:val="000000"/>
        </w:rPr>
        <w:t xml:space="preserve">Региональный менеджер                                             </w:t>
      </w:r>
      <w:r>
        <w:rPr>
          <w:b/>
          <w:color w:val="000000"/>
        </w:rPr>
        <w:t xml:space="preserve">         Кравченко Александр</w:t>
      </w:r>
    </w:p>
    <w:p w:rsidR="006C76DB" w:rsidRDefault="006C76DB"/>
    <w:sectPr w:rsidR="006C76DB" w:rsidSect="005C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6F1"/>
    <w:rsid w:val="000109CA"/>
    <w:rsid w:val="00027055"/>
    <w:rsid w:val="00082049"/>
    <w:rsid w:val="000B1BB2"/>
    <w:rsid w:val="0024237B"/>
    <w:rsid w:val="0029134B"/>
    <w:rsid w:val="002C7637"/>
    <w:rsid w:val="00363E7B"/>
    <w:rsid w:val="003E052E"/>
    <w:rsid w:val="00521496"/>
    <w:rsid w:val="005C4167"/>
    <w:rsid w:val="005C6797"/>
    <w:rsid w:val="005E3A6F"/>
    <w:rsid w:val="005E4CFF"/>
    <w:rsid w:val="006C76DB"/>
    <w:rsid w:val="007F263E"/>
    <w:rsid w:val="0086498F"/>
    <w:rsid w:val="00866E10"/>
    <w:rsid w:val="008B24E4"/>
    <w:rsid w:val="008B6393"/>
    <w:rsid w:val="008E39E9"/>
    <w:rsid w:val="009844FF"/>
    <w:rsid w:val="00A27CB0"/>
    <w:rsid w:val="00AC050E"/>
    <w:rsid w:val="00AF48C3"/>
    <w:rsid w:val="00AF61BC"/>
    <w:rsid w:val="00BB0FB3"/>
    <w:rsid w:val="00D61385"/>
    <w:rsid w:val="00DE32D3"/>
    <w:rsid w:val="00E2232C"/>
    <w:rsid w:val="00E67AFD"/>
    <w:rsid w:val="00EB49A7"/>
    <w:rsid w:val="00EF66F1"/>
    <w:rsid w:val="00F16B97"/>
    <w:rsid w:val="00F17B2F"/>
    <w:rsid w:val="00FA414F"/>
    <w:rsid w:val="00FD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F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F66F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F66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granit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188</Words>
  <Characters>1077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«СЕВЕРНАЯ ГРАНИТНАЯ КОМПАНИЯ»</dc:title>
  <dc:subject/>
  <dc:creator>Admin</dc:creator>
  <cp:keywords/>
  <dc:description/>
  <cp:lastModifiedBy>Кустов</cp:lastModifiedBy>
  <cp:revision>4</cp:revision>
  <dcterms:created xsi:type="dcterms:W3CDTF">2014-05-10T16:49:00Z</dcterms:created>
  <dcterms:modified xsi:type="dcterms:W3CDTF">2014-05-13T09:21:00Z</dcterms:modified>
</cp:coreProperties>
</file>