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5B" w:rsidRPr="00F97747" w:rsidRDefault="009F37AF" w:rsidP="00BA3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747">
        <w:rPr>
          <w:rFonts w:ascii="Times New Roman" w:hAnsi="Times New Roman" w:cs="Times New Roman"/>
          <w:sz w:val="28"/>
          <w:szCs w:val="28"/>
        </w:rPr>
        <w:t>Уважаемые партнеры и клиенты!</w:t>
      </w:r>
    </w:p>
    <w:p w:rsidR="00D47F76" w:rsidRPr="00D47F76" w:rsidRDefault="00D47F76" w:rsidP="00BA3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F76" w:rsidRDefault="009F37AF" w:rsidP="00D47F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47F76" w:rsidSect="00D47F76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7F76">
        <w:rPr>
          <w:rFonts w:ascii="Times New Roman" w:hAnsi="Times New Roman" w:cs="Times New Roman"/>
          <w:sz w:val="24"/>
          <w:szCs w:val="24"/>
        </w:rPr>
        <w:t>Спешим представить Вашему вниманию профессиональную химическую продукцию для ресторанов, пищевых производств, гостиниц и рабочих помещений! Подходит  как для уборки</w:t>
      </w:r>
      <w:r w:rsidR="00D47F76">
        <w:rPr>
          <w:rFonts w:ascii="Times New Roman" w:hAnsi="Times New Roman" w:cs="Times New Roman"/>
          <w:sz w:val="24"/>
          <w:szCs w:val="24"/>
        </w:rPr>
        <w:t xml:space="preserve"> </w:t>
      </w:r>
      <w:r w:rsidRPr="00D47F76">
        <w:rPr>
          <w:rFonts w:ascii="Times New Roman" w:hAnsi="Times New Roman" w:cs="Times New Roman"/>
          <w:sz w:val="24"/>
          <w:szCs w:val="24"/>
        </w:rPr>
        <w:t>в целом, так и для обслуживания оборудования!</w:t>
      </w:r>
    </w:p>
    <w:p w:rsidR="00D47F76" w:rsidRDefault="00D47F76" w:rsidP="00D47F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47F76" w:rsidSect="00E41A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5C2D" w:rsidRDefault="00D65C2D" w:rsidP="00D65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C2D" w:rsidRDefault="00D65C2D" w:rsidP="00D65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C2D" w:rsidRPr="00D65C2D" w:rsidRDefault="00D65C2D" w:rsidP="00D65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65C2D" w:rsidRPr="00D65C2D" w:rsidSect="00E41A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1ABA" w:rsidRPr="00D65C2D" w:rsidRDefault="009F37AF" w:rsidP="00880660">
      <w:pPr>
        <w:pStyle w:val="a9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Средство </w:t>
      </w:r>
      <w:r w:rsidRP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чистки грилей и духовых шкафов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Grill-2 5л / 0,5л  Артикул </w:t>
      </w:r>
      <w:r w:rsidRPr="00D65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033-5, 033-05</w:t>
      </w:r>
    </w:p>
    <w:p w:rsidR="00E41ABA" w:rsidRPr="00DB78FC" w:rsidRDefault="00E41ABA" w:rsidP="00BA388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B78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ЦЕНА -  </w:t>
      </w:r>
      <w:r w:rsidR="00520AE9" w:rsidRPr="00520A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504.</w:t>
      </w:r>
      <w:r w:rsidR="00520A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en-US" w:eastAsia="ru-RU"/>
        </w:rPr>
        <w:t>07</w:t>
      </w:r>
      <w:r w:rsidR="00880660" w:rsidRPr="00DB78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рублей</w:t>
      </w:r>
    </w:p>
    <w:p w:rsidR="00E41ABA" w:rsidRPr="00D65C2D" w:rsidRDefault="00E41ABA" w:rsidP="00BA3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65C2D">
        <w:rPr>
          <w:rFonts w:ascii="Times New Roman" w:hAnsi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 wp14:anchorId="22FBC4A1" wp14:editId="2FB31D2C">
            <wp:extent cx="2152650" cy="20470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ство для чистки грилей и духовых шкафов Grill-2 5л - 0,5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552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ABA" w:rsidRPr="00D65C2D" w:rsidRDefault="00E41ABA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41A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Препарат для чистки кухонных плит, духовых шкафов, грилей, коптильных агрегатов, пароуловителей, систем вентиляции, противней, сковород и др. посуды в организациях общественного питания, на пищевых производствах и в быту. Жидкий сильнощелочной низкопенный концентрат. Эффективно против присохших и пригоревших пищевых остатков на стеклокерамике, хромированных, никелированных и нержавеющих поверхностях. Уничтожает бактерии и плесневые микр</w:t>
      </w:r>
      <w:r w:rsidR="00F977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огрибы. Легко смывается. Пожар</w:t>
      </w:r>
      <w:proofErr w:type="gramStart"/>
      <w:r w:rsidR="00F977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о-</w:t>
      </w:r>
      <w:proofErr w:type="gramEnd"/>
      <w:r w:rsidRPr="00E41A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взрывобезопасно.</w:t>
      </w:r>
    </w:p>
    <w:p w:rsidR="009F37AF" w:rsidRPr="00D65C2D" w:rsidRDefault="009F37AF" w:rsidP="00BA388C">
      <w:pPr>
        <w:pStyle w:val="a9"/>
        <w:spacing w:after="0" w:line="240" w:lineRule="auto"/>
        <w:ind w:left="56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1ABA" w:rsidRPr="00D65C2D" w:rsidRDefault="00E41ABA" w:rsidP="00BA3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41ABA" w:rsidRPr="00D65C2D" w:rsidSect="00E41A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0660" w:rsidRPr="00880660" w:rsidRDefault="00E41ABA" w:rsidP="008806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 </w:t>
      </w:r>
      <w:proofErr w:type="spellStart"/>
      <w:r w:rsidR="00880660" w:rsidRPr="008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Pro-Brite</w:t>
      </w:r>
      <w:proofErr w:type="spellEnd"/>
      <w:r w:rsidR="00880660" w:rsidRPr="008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880660" w:rsidRPr="008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Септа 400 5л </w:t>
      </w:r>
      <w:r w:rsidR="00880660" w:rsidRP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дезинфекции</w:t>
      </w:r>
      <w:r w:rsidR="002E41A5" w:rsidRP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полов, стен, окон,</w:t>
      </w:r>
      <w:r w:rsidR="00880660" w:rsidRP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емкостей, трубопроводов</w:t>
      </w:r>
      <w:r w:rsidR="002E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0660" w:rsidRPr="008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(шт.)</w:t>
      </w:r>
      <w:proofErr w:type="gramEnd"/>
    </w:p>
    <w:p w:rsidR="00E41ABA" w:rsidRPr="00D65C2D" w:rsidRDefault="00880660" w:rsidP="0088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1ABA"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 </w:t>
      </w:r>
      <w:r w:rsidR="00E41ABA"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192-5 </w:t>
      </w:r>
    </w:p>
    <w:p w:rsidR="00E41ABA" w:rsidRPr="00DB78FC" w:rsidRDefault="00880660" w:rsidP="00BA3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</w:t>
      </w:r>
      <w:r w:rsidR="00E41ABA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ЦЕНА </w:t>
      </w:r>
      <w:r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–</w:t>
      </w:r>
      <w:r w:rsidR="00E41ABA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520AE9" w:rsidRP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533.</w:t>
      </w:r>
      <w:r w:rsid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48</w:t>
      </w:r>
      <w:r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рублей</w:t>
      </w:r>
    </w:p>
    <w:p w:rsidR="00E41ABA" w:rsidRPr="00D65C2D" w:rsidRDefault="00880660" w:rsidP="00BA3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210AAD2" wp14:editId="64760AAF">
            <wp:extent cx="1285875" cy="1842448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пта 400 л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4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ABA" w:rsidRPr="00D65C2D" w:rsidRDefault="00E41ABA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Препарат для дезинфицирующей мойки полов и стен, окон и подоконников, жёсткой мебели, сантехники, посуды, белья, одежды и обуви, уборочного инвентаря в гигиенических, кухонных, производственных и иных зонах организаций общественного питания, торговых и деловых центров, медицинских, образовательных, научных, финансовых, социального обеспечения, пенитенциарных и иных учреждений, спортивно-оздоровительных и культурно-досуговых сооружений, предприятий промышленности и пищевых производств любой отрасли, гостиниц и вокзалов, на всех</w:t>
      </w:r>
      <w:proofErr w:type="gramEnd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видах</w:t>
      </w:r>
      <w:proofErr w:type="gramEnd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транспорта и в быту. Жидкий щелочной концентрат </w:t>
      </w:r>
      <w:proofErr w:type="gramStart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умеренной</w:t>
      </w:r>
      <w:proofErr w:type="gramEnd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пенности и слабовыраженным запахом хлора. Эффективно против атмосферно-почвенных загрязнений на любых твёрдых поверхностях. Уничтожает бактерии, вирусы, микрогрибы и их споры. Устраняет неприятный запах. </w:t>
      </w: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 w:type="page"/>
      </w:r>
    </w:p>
    <w:p w:rsidR="00E41ABA" w:rsidRPr="00D65C2D" w:rsidRDefault="00E41ABA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E41ABA" w:rsidRPr="00D65C2D" w:rsidSect="00E41A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1ABA" w:rsidRPr="00D65C2D" w:rsidRDefault="00E41ABA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Усиленное средство для </w:t>
      </w:r>
      <w:r w:rsid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чистки грилей, </w:t>
      </w:r>
      <w:r w:rsidRP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духовых шкафов</w:t>
      </w:r>
      <w:r w:rsid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пароконвектоматов, противней и т.д.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Quick</w:t>
      </w:r>
      <w:proofErr w:type="spellEnd"/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Suds</w:t>
      </w:r>
      <w:proofErr w:type="spellEnd"/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5л Артикул</w:t>
      </w:r>
      <w:r w:rsidR="00D65C2D"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044</w:t>
      </w:r>
      <w:r w:rsidR="00536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E41ABA" w:rsidRPr="00DB78FC" w:rsidRDefault="00880660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</w:t>
      </w:r>
      <w:r w:rsidR="00E41ABA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ЦЕНА -</w:t>
      </w:r>
      <w:r w:rsidR="00536C82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520AE9" w:rsidRP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679.</w:t>
      </w:r>
      <w:r w:rsid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10</w:t>
      </w:r>
      <w:r w:rsidR="00536C82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рублей</w:t>
      </w:r>
    </w:p>
    <w:p w:rsidR="00E41ABA" w:rsidRPr="00D65C2D" w:rsidRDefault="00E41ABA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D65C2D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4289530" wp14:editId="23F00D09">
            <wp:extent cx="1933575" cy="2569086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ное средство для чистки грилей и духовых шкафов Quick Suds 5л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35" cy="257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E41ABA" w:rsidRPr="00D65C2D" w:rsidRDefault="00E41ABA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41ABA" w:rsidRPr="00D65C2D" w:rsidRDefault="00E41ABA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41ABA" w:rsidRPr="00D65C2D" w:rsidRDefault="00E41ABA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Средство для варочных котлов и жарочных шкафов, фритюрниц, грилей, хлебопекарных печей, пароконвектоматов, противней, вытяжных зонтов, конвейеров, мусоропроводов и др. оборудования, а также мойки полов и стен в помещениях организаций общественного питания, пищевых производств и в быту. Применимо для профилактики и устранения органических засоров в сточных трубах. Жидкий сильнощелочной пенный концентрат. Эффективно против дымовых смол и копоти, пригоревших и присохших пищевых остатков на нержавеющей стали, керамике и стеклокерамике, пластмассах и резине. Легко смывается. С пеногенератором образует стабильную пену, позволяя отмывать вертикальные поверхности и труднодоступные места. Биоразлагаемо. Пожар</w:t>
      </w:r>
      <w:proofErr w:type="gramStart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о-</w:t>
      </w:r>
      <w:proofErr w:type="gramEnd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взрывобезопасно. Замерзает, после размораживания свойства сохраняются</w:t>
      </w:r>
    </w:p>
    <w:p w:rsidR="00E41ABA" w:rsidRPr="00D65C2D" w:rsidRDefault="00E41ABA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26FF8" w:rsidRPr="00D65C2D" w:rsidRDefault="00A26FF8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A26FF8" w:rsidRPr="00D65C2D" w:rsidSect="00E41A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6FF8" w:rsidRPr="00D65C2D" w:rsidRDefault="00A26FF8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 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Сильнощелочное моющее средство для </w:t>
      </w:r>
      <w:r w:rsidRP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посудомоечных машин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жесткой воды), MD1 MEDIUM 10+, 10л Артикул </w:t>
      </w: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205057 </w:t>
      </w:r>
    </w:p>
    <w:p w:rsidR="00A26FF8" w:rsidRPr="00DB78FC" w:rsidRDefault="00880660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</w:t>
      </w:r>
      <w:r w:rsidR="00A26FF8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ЦЕНА –</w:t>
      </w:r>
      <w:r w:rsidR="00A23C3B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520AE9" w:rsidRP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2649.</w:t>
      </w:r>
      <w:r w:rsid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60</w:t>
      </w:r>
      <w:r w:rsidR="00536C82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рублей</w:t>
      </w:r>
    </w:p>
    <w:p w:rsidR="00A26FF8" w:rsidRPr="00D65C2D" w:rsidRDefault="00A26FF8" w:rsidP="00BA38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D65C2D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6F30919" wp14:editId="44B0DD79">
            <wp:extent cx="1590675" cy="1916528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льнощелочное моющее средство для посудомоечных машин (для жесткой воды), MD1 MEDIUM 10+, 10л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1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C2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A26FF8" w:rsidRPr="00D65C2D" w:rsidRDefault="00A26FF8" w:rsidP="00BA38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A26FF8" w:rsidRPr="00D65C2D" w:rsidRDefault="00A26FF8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Специально разработано для жесткой воды. Средство не содержит красителей, </w:t>
      </w:r>
      <w:proofErr w:type="spellStart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ароматизаторов</w:t>
      </w:r>
      <w:proofErr w:type="spellEnd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хлорных соединений. Содержит большое количество комплексных соединений. Эффективно </w:t>
      </w:r>
      <w:proofErr w:type="spellStart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эмульгирует</w:t>
      </w:r>
      <w:proofErr w:type="spellEnd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жиры, расщепляет крахмал и белок. Обеспечивает чистоту посуды и машины, предотвращая образование известковых отложений. Не рекомендуется для мытья алюминиевой посуды. Используется с автоматическим дозатором. Дозировка: 0,5-2,0 г/л</w:t>
      </w:r>
    </w:p>
    <w:p w:rsidR="00A26FF8" w:rsidRPr="00D65C2D" w:rsidRDefault="00A26FF8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 w:type="page"/>
      </w:r>
    </w:p>
    <w:p w:rsidR="00A26FF8" w:rsidRPr="00D65C2D" w:rsidRDefault="00A26FF8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A26FF8" w:rsidRPr="00D65C2D" w:rsidSect="00A26F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0660" w:rsidRDefault="00A26FF8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 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КУХМАСТЕР-ПРОФИ 12</w:t>
      </w:r>
      <w:proofErr w:type="gramStart"/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°Ж</w:t>
      </w:r>
      <w:proofErr w:type="gramEnd"/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высококонцентрированное </w:t>
      </w:r>
      <w:r w:rsidR="0052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изкопенное жидкое моющее средство </w:t>
      </w:r>
      <w:r w:rsidRP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посудомоечных машин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типов 5л </w:t>
      </w:r>
    </w:p>
    <w:p w:rsidR="00A26FF8" w:rsidRPr="00D65C2D" w:rsidRDefault="00A26FF8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 </w:t>
      </w: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70406</w:t>
      </w:r>
    </w:p>
    <w:p w:rsidR="00A26FF8" w:rsidRPr="00DB78FC" w:rsidRDefault="00A26FF8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0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ЦЕНА –</w:t>
      </w:r>
      <w:r w:rsidR="00A23C3B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520AE9" w:rsidRP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1152.</w:t>
      </w:r>
      <w:r w:rsid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33</w:t>
      </w:r>
      <w:r w:rsidR="00A23C3B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руб</w:t>
      </w:r>
      <w:r w:rsidR="00880660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лей</w:t>
      </w:r>
    </w:p>
    <w:p w:rsidR="00A26FF8" w:rsidRPr="00D65C2D" w:rsidRDefault="00A26FF8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D65C2D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7261D6A" wp14:editId="4C434592">
            <wp:extent cx="1695450" cy="19309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ХМАСТЕР-ПРОФИ 12°Ж – высококонцентрированное низкопенное жидкое моющее средство для посудомоечных машин всех типов 5л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3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F8" w:rsidRPr="00D65C2D" w:rsidRDefault="00A26FF8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Концентрированное жидкое низкопенное щелочное моющее средство для посудомоечных машин всех типов. Предназначено для автоматической мойки посуды в воде любой степени жёсткости до 12°Ж по ГОСТ </w:t>
      </w:r>
      <w:proofErr w:type="gramStart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proofErr w:type="gramEnd"/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52029-2003. Удаляет масложировые, белковые, крахмалистые и другие органические загрязнения. Не оказывает деструктивного воздействия на поверхности из пластика и резины. Предотвращает образование кальциевого налёта. Рекомендуется для использования на предприятиях пищевой промышленности, общественного питания, а также на пищеблоках предприятий и учреждений различного профиля. Концентрация рабочих растворов 0,2–0,6%. pH 1% раствора 11–13.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BA388C" w:rsidRPr="00D65C2D" w:rsidSect="00A26F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BA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Жидкое средство для </w:t>
      </w:r>
      <w:r w:rsidRPr="00BA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замачивания, отбеливания и дезинфекции столовой посуды</w:t>
      </w:r>
      <w:r w:rsidRPr="00BA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гипохлорита HYPO DIP, 5л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 205112</w:t>
      </w:r>
    </w:p>
    <w:p w:rsidR="00BA388C" w:rsidRPr="00DB78FC" w:rsidRDefault="00880660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</w:t>
      </w:r>
      <w:r w:rsidR="00D65C2D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ЦЕНА</w:t>
      </w:r>
      <w:r w:rsidR="00BA388C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– </w:t>
      </w:r>
      <w:r w:rsidR="00520AE9" w:rsidRP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1325.</w:t>
      </w:r>
      <w:r w:rsid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37</w:t>
      </w:r>
      <w:r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рублей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080425C" wp14:editId="137E982B">
            <wp:extent cx="1537437" cy="175260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дкое средство для замачивания, отбеливания и дезинфекции столовой посуды на основе гипохлорита HYPO DIP, 5л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43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BA388C" w:rsidRPr="00D65C2D" w:rsidSect="00BA38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Сильнощелочное средство для замачивания, отбеливания и придания блеска посуде при мойке вручную. Для очистки и дезинфекции внутренних частей посудомоечной машины. Для дезинфекции и очистки поверхностей на профессиональных кухнях, в санитарных и влажных помещениях. Устраняет запах, например, в канализационных трапах в полу. Предназначено для замачивания, отбеливания и придания блеска посуде при мойке вручную. Для очистки и дезинфекции внутренних частей посудомоечной машины и поверхностей на профессиональных кухнях. Дозировка: 6-20 мл/л</w:t>
      </w: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 w:type="page"/>
      </w:r>
    </w:p>
    <w:p w:rsidR="00A23C3B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</w:t>
      </w:r>
      <w:r w:rsidR="00D65C2D"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Очиститель-полироль для нержавеющей стали</w:t>
      </w:r>
      <w:r w:rsidR="002E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1A5" w:rsidRP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полировки холодильников, столов, зонтов</w:t>
      </w:r>
      <w:r w:rsidRP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OLEX-1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Stainless Steel Cleaner 0,5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112-05 </w:t>
      </w:r>
    </w:p>
    <w:p w:rsidR="00BA388C" w:rsidRPr="00DB78FC" w:rsidRDefault="00880660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</w:t>
      </w:r>
      <w:r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ЦЕНА</w:t>
      </w:r>
      <w:r w:rsidR="00BA388C" w:rsidRP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– </w:t>
      </w:r>
      <w:r w:rsidR="00520AE9" w:rsidRP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590.</w:t>
      </w:r>
      <w:r w:rsid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98</w:t>
      </w:r>
      <w:r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рублей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F733CEC" wp14:editId="72F4FB54">
            <wp:extent cx="1356398" cy="2533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иститель-полироль для нержавеющей стали OLEX-1. Stainless Steel Cleaner 0,5л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358" cy="253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Препарат для чистки и полировки холодильников и вытяжных зонтов, столов, лифтов, поручней, мусорных баков и др. изделий из нержавеющей стали в помещениях торговых и деловых центров, организаций общественного питания, медицинских, образовательных, научных, финансовых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быту.</w:t>
      </w:r>
      <w:proofErr w:type="gramEnd"/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Жидкий нейтральный готовый к применению раствор. Эффективно против пыли и грязи, жирных отпечатков пальцев, разводов и солевых подтёков на нержавеющей (в т.ч. полированной) стали, а также хромированных и никелированных поверхностях. Усиливает естественный блеск. Образует защитную плёнку на срок 3-5 дней. Экологически безопасно. Не раздражает кожу. Пожар</w:t>
      </w:r>
      <w:proofErr w:type="gramStart"/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взрывобезопасно. Безопасно при контакте с пищевыми продуктами. Значение pH: 7,0±0,5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sectPr w:rsidR="00BA388C" w:rsidRPr="00D65C2D" w:rsidSect="00BA38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660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Жидкое средство с бактерицидным эффектом </w:t>
      </w:r>
      <w:proofErr w:type="spellStart"/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Heavy</w:t>
      </w:r>
      <w:proofErr w:type="spellEnd"/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Duty</w:t>
      </w:r>
      <w:proofErr w:type="spellEnd"/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Concentrate</w:t>
      </w:r>
      <w:proofErr w:type="spellEnd"/>
      <w:r w:rsidR="002E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1A5" w:rsidRP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мойки и обезжиривания</w:t>
      </w:r>
      <w:r w:rsid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41A5" w:rsidRPr="002E4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печей, холодильников и т.д</w:t>
      </w:r>
      <w:r w:rsidR="002E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5л </w:t>
      </w: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Артикул 009-5 </w:t>
      </w:r>
    </w:p>
    <w:p w:rsidR="00BA388C" w:rsidRPr="00DB78FC" w:rsidRDefault="00880660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ЦЕНА</w:t>
      </w:r>
      <w:r w:rsidR="00BA388C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–</w:t>
      </w:r>
      <w:r w:rsidR="00536C82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520AE9" w:rsidRP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502.</w:t>
      </w:r>
      <w:r w:rsid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73</w:t>
      </w:r>
      <w:r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рублей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D65C2D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6E6B07C" wp14:editId="7B0D5CDC">
            <wp:extent cx="1524000" cy="210354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дкое средство с бактерицидным эффектом Heavy Duty Concentrate 5л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0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Жидкий щелочной концентрат для мойки и обезжиривания вручную и машинным способом </w:t>
      </w:r>
      <w:r w:rsidR="00FF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вытяж</w:t>
      </w:r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 зонтов, дымоходов, вентиляции, печей, холодильников, стен</w:t>
      </w:r>
      <w:r w:rsidR="00FF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 духовых шкафов, столов, ком</w:t>
      </w:r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пьютеров и оргтехники, подоконников и окон, плинтусов, мусоропроводов, водостоков и пр., полов, окон и стен в гигиенических (туалетных, ванных, душевых), производственных, офисных и иных зонах организаций общественного питания (столовых, баров, кафе</w:t>
      </w:r>
      <w:r w:rsidR="00FF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ресторанов), торговых и дело</w:t>
      </w:r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вых центров, медицинских, образовательных и</w:t>
      </w:r>
      <w:proofErr w:type="gramEnd"/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иных учреждений, спортивно-оздоровительных и культурно-досуговых сооружений, предприятий промышленности, </w:t>
      </w:r>
      <w:r w:rsidR="00FF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гостиниц и вокзалов, на всех ви</w:t>
      </w:r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дах транспорта, в быту, для профилактики и устранения засоров в трубах. Рекомендуется для удаления дорожной соли во входных зонах учреждений, удалени</w:t>
      </w:r>
      <w:r w:rsidR="00FF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чайных и кофейных пятен с ке</w:t>
      </w:r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рамической плитки.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BA388C" w:rsidRPr="00D65C2D" w:rsidSect="00BA38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BA388C" w:rsidRPr="00D65C2D" w:rsidSect="00BA38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88C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</w:t>
      </w:r>
      <w:r w:rsidR="00BA388C" w:rsidRPr="00BA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Чистящее средство для сложных загрязнений</w:t>
      </w:r>
      <w:r w:rsidR="002E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1A5" w:rsidRPr="004D2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(скотч, маркер, чернила и др.)</w:t>
      </w:r>
      <w:r w:rsidR="00BA388C" w:rsidRPr="00BA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388C" w:rsidRPr="00BA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Formula</w:t>
      </w:r>
      <w:proofErr w:type="spellEnd"/>
      <w:r w:rsidR="00BA388C" w:rsidRPr="00BA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X-5 300мл (аэрозоль)</w:t>
      </w:r>
      <w:r w:rsidR="00BA388C"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88C"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  144-03</w:t>
      </w:r>
    </w:p>
    <w:p w:rsidR="00BA388C" w:rsidRPr="00DB78FC" w:rsidRDefault="00880660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</w:t>
      </w:r>
      <w:r w:rsidR="00D65C2D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ЦЕНА</w:t>
      </w:r>
      <w:r w:rsidR="00BA388C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– </w:t>
      </w:r>
      <w:r w:rsid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248</w:t>
      </w:r>
      <w:r w:rsid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.68</w:t>
      </w:r>
      <w:r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рублей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A61BBAE" wp14:editId="6269AEF1">
            <wp:extent cx="1771650" cy="2762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ящее средство для сложных загрязнений Formula X-5 300мл (аэрозоль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46" cy="276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Препарат для чистки различных поверхностей в помещениях торговых и деловых центров, спортивно-оздоровительных и культурно-досуговых сооружений, медицинских, образовательных, научных, финансовых и иных учреждений, организаций общественного питания, предприятий промышленности, гостиниц и вокзалов, на всех видах транспорта и в быту. Рекомендуется для чистки офисной и бытовой техники, резиновых уплотнителей пластиковых окон. Аэрозольный нейтральный готовый к применению препарат. </w:t>
      </w:r>
      <w:proofErr w:type="gramStart"/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 против скотч-клея, маркера, чернил, нефтепродуктов, масел и жиров, жирных отпечатков пальцев, смолы, графитового порошка, сажи и копоти на стёклах, кафеле и др. керамике, алюминии и др. металлах, резине, древесине и отдельных видах пластмасс.</w:t>
      </w:r>
      <w:proofErr w:type="gramEnd"/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повреждает лакокрасочные поверхности. Растворяет клеевую основу этикеток, наклеек, стикеров и пр. Отбеливает некоторые виды пластика. Легко воспламеняемо. Не замерзает. Значение рН: 7,0±0,5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BA388C" w:rsidRPr="00D65C2D" w:rsidSect="00BA388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5C2D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C2D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C2D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C2D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C2D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BA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 для </w:t>
      </w:r>
      <w:r w:rsidRPr="00BA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мойки посуды</w:t>
      </w:r>
      <w:r w:rsidRPr="00BA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Dream</w:t>
      </w:r>
      <w:proofErr w:type="spellEnd"/>
      <w:r w:rsidRPr="00BA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5л / 0,5л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Артикул </w:t>
      </w:r>
      <w:r w:rsidR="00BD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162-5</w:t>
      </w:r>
    </w:p>
    <w:p w:rsidR="00BA388C" w:rsidRPr="00DB78FC" w:rsidRDefault="00880660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</w:t>
      </w:r>
      <w:r w:rsidR="00D65C2D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ЦЕНА</w:t>
      </w:r>
      <w:r w:rsidR="00BA388C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–</w:t>
      </w:r>
      <w:r w:rsidR="00BD6B01"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520AE9" w:rsidRP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442.</w:t>
      </w:r>
      <w:r w:rsidR="00520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56</w:t>
      </w:r>
      <w:r w:rsidRPr="00DB78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рублей</w:t>
      </w: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C2D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207DA12" wp14:editId="1245D289">
            <wp:extent cx="1676400" cy="198588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 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8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C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D65C2D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65C2D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65C2D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65C2D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65C2D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65C2D" w:rsidRPr="00D65C2D" w:rsidRDefault="00D65C2D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A388C" w:rsidRPr="00D65C2D" w:rsidRDefault="00BA388C" w:rsidP="00BA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Препарат для мойки кухонной и столовой посуды, приборов, устройств и аппаратов, тары, инвентаря, столов и др. оборудования, а также мойки рук персонала организаций общественного питания, пищевых производств, медицинских, образовательных, финансовых и иных учреждений, спортивно-оздорови-тельных и культурно-досуговых сооружений, торговых и деловых центров, гостиниц и вокзалов, на всех видах транспорта и в быту.</w:t>
      </w:r>
      <w:proofErr w:type="gramEnd"/>
      <w:r w:rsidRPr="00D65C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Гелеобразный слабощелочной пенный концентрат с фруктовым ароматом. Эффективно против пищевых загрязнений на стёклах, хрустале, кафеле и др. керамике, пластмассах, металлах, древесине и окрашенных поверхностях. Легко смывается. Придаёт блеск стеклу. Экологически безопасно. Биоразлагаемо. Возможно выпадение осадка. Замерзает, после размораживания свойства сохраняются.</w:t>
      </w:r>
    </w:p>
    <w:sectPr w:rsidR="00BA388C" w:rsidRPr="00D65C2D" w:rsidSect="00BA388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4B" w:rsidRDefault="005F1D4B" w:rsidP="00A21DA4">
      <w:pPr>
        <w:spacing w:after="0" w:line="240" w:lineRule="auto"/>
      </w:pPr>
      <w:r>
        <w:separator/>
      </w:r>
    </w:p>
  </w:endnote>
  <w:endnote w:type="continuationSeparator" w:id="0">
    <w:p w:rsidR="005F1D4B" w:rsidRDefault="005F1D4B" w:rsidP="00A2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4B" w:rsidRDefault="005F1D4B" w:rsidP="00A21DA4">
      <w:pPr>
        <w:spacing w:after="0" w:line="240" w:lineRule="auto"/>
      </w:pPr>
      <w:r>
        <w:separator/>
      </w:r>
    </w:p>
  </w:footnote>
  <w:footnote w:type="continuationSeparator" w:id="0">
    <w:p w:rsidR="005F1D4B" w:rsidRDefault="005F1D4B" w:rsidP="00A2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82" w:rsidRDefault="00A21DA4" w:rsidP="00D01D82">
    <w:pPr>
      <w:spacing w:after="0" w:line="240" w:lineRule="auto"/>
    </w:pPr>
    <w:r>
      <w:rPr>
        <w:noProof/>
        <w:lang w:eastAsia="ru-RU"/>
      </w:rPr>
      <w:drawing>
        <wp:inline distT="0" distB="0" distL="0" distR="0" wp14:anchorId="61B193E7" wp14:editId="7483FD40">
          <wp:extent cx="1303655" cy="91440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rtex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D82" w:rsidRPr="00D01D82">
      <w:t xml:space="preserve"> </w:t>
    </w:r>
    <w:r w:rsidR="00D01D82">
      <w:t xml:space="preserve">ООО «ВЕРТЕКС»  ИНН 7804541193 КПП 780401001, Юр адрес: </w:t>
    </w:r>
    <w:r w:rsidR="00D01D82" w:rsidRPr="00B52AC6">
      <w:t xml:space="preserve">195197, Санкт-Петербург г, Кондратьевский проспект, дом № 52, корпус А, оф.12Н, </w:t>
    </w:r>
    <w:r w:rsidR="00D01D82">
      <w:t>Факт адрес: 194100</w:t>
    </w:r>
    <w:r w:rsidR="00D01D82" w:rsidRPr="00B52AC6">
      <w:t xml:space="preserve">, Санкт-Петербург г, </w:t>
    </w:r>
    <w:r w:rsidR="00D01D82">
      <w:t>Кантемировская 12</w:t>
    </w:r>
    <w:r w:rsidR="00D01D82" w:rsidRPr="00B52AC6">
      <w:t>,</w:t>
    </w:r>
    <w:r w:rsidR="00D01D82">
      <w:t>бц Радуга</w:t>
    </w:r>
    <w:proofErr w:type="gramStart"/>
    <w:r w:rsidR="00D01D82">
      <w:t xml:space="preserve"> </w:t>
    </w:r>
    <w:r w:rsidR="00D01D82" w:rsidRPr="00B52AC6">
      <w:t>,</w:t>
    </w:r>
    <w:proofErr w:type="gramEnd"/>
    <w:r w:rsidR="00D01D82" w:rsidRPr="00B52AC6">
      <w:t xml:space="preserve"> оф.12</w:t>
    </w:r>
    <w:r w:rsidR="00D01D82">
      <w:t>/06б</w:t>
    </w:r>
    <w:r w:rsidR="00D01D82" w:rsidRPr="00B52AC6">
      <w:t xml:space="preserve">, </w:t>
    </w:r>
    <w:r w:rsidR="00D01D82">
      <w:t xml:space="preserve"> БИК</w:t>
    </w:r>
    <w:r w:rsidR="00D01D82">
      <w:tab/>
    </w:r>
    <w:r w:rsidR="00D01D82" w:rsidRPr="00EC479F">
      <w:t>044030809</w:t>
    </w:r>
    <w:r w:rsidR="00D01D82">
      <w:t>,                                            р/</w:t>
    </w:r>
    <w:proofErr w:type="spellStart"/>
    <w:r w:rsidR="00D01D82">
      <w:t>сч</w:t>
    </w:r>
    <w:proofErr w:type="spellEnd"/>
    <w:r w:rsidR="00D01D82">
      <w:t>:  40702810103180001478 к/</w:t>
    </w:r>
    <w:proofErr w:type="spellStart"/>
    <w:r w:rsidR="00D01D82">
      <w:t>сч</w:t>
    </w:r>
    <w:proofErr w:type="spellEnd"/>
    <w:r w:rsidR="00D01D82">
      <w:t xml:space="preserve">: </w:t>
    </w:r>
    <w:r w:rsidR="00D01D82" w:rsidRPr="00755A07">
      <w:t>30101810740300000809</w:t>
    </w:r>
  </w:p>
  <w:p w:rsidR="00D01D82" w:rsidRDefault="00D01D82" w:rsidP="00D01D82">
    <w:pPr>
      <w:spacing w:after="0" w:line="240" w:lineRule="auto"/>
    </w:pPr>
    <w:r>
      <w:t>тел.: +7 (812) 67-097-67 моб.: +79522883806</w:t>
    </w:r>
  </w:p>
  <w:p w:rsidR="00A21DA4" w:rsidRDefault="00A21DA4" w:rsidP="00D01D8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2655"/>
    <w:multiLevelType w:val="hybridMultilevel"/>
    <w:tmpl w:val="26DC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99"/>
    <w:rsid w:val="000F5A61"/>
    <w:rsid w:val="001E11A7"/>
    <w:rsid w:val="002E41A5"/>
    <w:rsid w:val="003543FF"/>
    <w:rsid w:val="004D28A9"/>
    <w:rsid w:val="00520AE9"/>
    <w:rsid w:val="00536C82"/>
    <w:rsid w:val="005F1D4B"/>
    <w:rsid w:val="00647EEA"/>
    <w:rsid w:val="006B4F56"/>
    <w:rsid w:val="00726E99"/>
    <w:rsid w:val="00740E15"/>
    <w:rsid w:val="00786B3C"/>
    <w:rsid w:val="00880660"/>
    <w:rsid w:val="009F37AF"/>
    <w:rsid w:val="00A21DA4"/>
    <w:rsid w:val="00A23C3B"/>
    <w:rsid w:val="00A26FF8"/>
    <w:rsid w:val="00B54643"/>
    <w:rsid w:val="00BA388C"/>
    <w:rsid w:val="00BD6B01"/>
    <w:rsid w:val="00C62FB6"/>
    <w:rsid w:val="00CB205B"/>
    <w:rsid w:val="00D01D82"/>
    <w:rsid w:val="00D47F76"/>
    <w:rsid w:val="00D65C2D"/>
    <w:rsid w:val="00DB78FC"/>
    <w:rsid w:val="00E41ABA"/>
    <w:rsid w:val="00F97747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DA4"/>
  </w:style>
  <w:style w:type="paragraph" w:styleId="a5">
    <w:name w:val="footer"/>
    <w:basedOn w:val="a"/>
    <w:link w:val="a6"/>
    <w:uiPriority w:val="99"/>
    <w:unhideWhenUsed/>
    <w:rsid w:val="00A2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DA4"/>
  </w:style>
  <w:style w:type="paragraph" w:styleId="a7">
    <w:name w:val="Balloon Text"/>
    <w:basedOn w:val="a"/>
    <w:link w:val="a8"/>
    <w:uiPriority w:val="99"/>
    <w:semiHidden/>
    <w:unhideWhenUsed/>
    <w:rsid w:val="00A2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D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DA4"/>
  </w:style>
  <w:style w:type="paragraph" w:styleId="a5">
    <w:name w:val="footer"/>
    <w:basedOn w:val="a"/>
    <w:link w:val="a6"/>
    <w:uiPriority w:val="99"/>
    <w:unhideWhenUsed/>
    <w:rsid w:val="00A2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DA4"/>
  </w:style>
  <w:style w:type="paragraph" w:styleId="a7">
    <w:name w:val="Balloon Text"/>
    <w:basedOn w:val="a"/>
    <w:link w:val="a8"/>
    <w:uiPriority w:val="99"/>
    <w:semiHidden/>
    <w:unhideWhenUsed/>
    <w:rsid w:val="00A2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D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lihobabin</dc:creator>
  <cp:keywords/>
  <dc:description/>
  <cp:lastModifiedBy>Bashmak</cp:lastModifiedBy>
  <cp:revision>24</cp:revision>
  <cp:lastPrinted>2015-01-29T14:11:00Z</cp:lastPrinted>
  <dcterms:created xsi:type="dcterms:W3CDTF">2015-01-29T13:57:00Z</dcterms:created>
  <dcterms:modified xsi:type="dcterms:W3CDTF">2015-11-18T11:47:00Z</dcterms:modified>
</cp:coreProperties>
</file>