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AA" w:rsidRPr="00A14CAA" w:rsidRDefault="00A14CAA" w:rsidP="00A14CAA">
      <w:pPr>
        <w:shd w:val="clear" w:color="auto" w:fill="F4F4F4"/>
        <w:spacing w:after="150" w:line="525" w:lineRule="atLeast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Рывкина Светлана Эдуардовна</w:t>
      </w:r>
    </w:p>
    <w:p w:rsidR="00A14CAA" w:rsidRPr="00A14CAA" w:rsidRDefault="00A14CAA" w:rsidP="00A14CAA">
      <w:pPr>
        <w:shd w:val="clear" w:color="auto" w:fill="F4F4F4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52 года</w:t>
      </w:r>
      <w:r w:rsidRPr="00A14C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(18 февраля 1963)</w:t>
      </w:r>
      <w:r w:rsidR="00804DCD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r w:rsidRPr="00A14CA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Женский</w:t>
      </w:r>
      <w:r w:rsidRPr="00A14C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пол</w:t>
      </w:r>
      <w:r w:rsidRPr="00A14C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​</w:t>
      </w:r>
      <w:r w:rsidR="00804DC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A14CAA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Санкт-Петербург</w:t>
      </w:r>
      <w:r w:rsidRPr="00A14C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, </w:t>
      </w:r>
      <w:r w:rsidRPr="00A14CAA">
        <w:rPr>
          <w:rFonts w:ascii="Arial" w:eastAsia="Times New Roman" w:hAnsi="Arial" w:cs="Arial"/>
          <w:color w:val="702785"/>
          <w:sz w:val="18"/>
          <w:szCs w:val="18"/>
          <w:bdr w:val="none" w:sz="0" w:space="0" w:color="auto" w:frame="1"/>
          <w:lang w:eastAsia="ru-RU"/>
        </w:rPr>
        <w:t>м. Комендантский проспект</w:t>
      </w:r>
      <w:r w:rsidRPr="00A14C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, не готова к переезду</w:t>
      </w:r>
      <w:r w:rsidRPr="00A14C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​</w:t>
      </w:r>
      <w:r w:rsidRPr="00A14C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Готова к командировкам</w:t>
      </w:r>
    </w:p>
    <w:p w:rsidR="00A14CAA" w:rsidRPr="00A14CAA" w:rsidRDefault="009C2A3F" w:rsidP="00A14CAA">
      <w:pPr>
        <w:shd w:val="clear" w:color="auto" w:fill="F4F4F4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A14CAA" w:rsidRPr="00A14CAA" w:rsidRDefault="00A14CAA" w:rsidP="00A14CAA">
      <w:pPr>
        <w:shd w:val="clear" w:color="auto" w:fill="F4F4F4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C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+7 904 6447334</w:t>
      </w:r>
    </w:p>
    <w:p w:rsidR="00A14CAA" w:rsidRPr="00A14CAA" w:rsidRDefault="00A14CAA" w:rsidP="00A14CAA">
      <w:pPr>
        <w:shd w:val="clear" w:color="auto" w:fill="F4F4F4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14C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+7 812 3438964</w:t>
      </w:r>
    </w:p>
    <w:p w:rsidR="00A14CAA" w:rsidRPr="00A14CAA" w:rsidRDefault="009C2A3F" w:rsidP="00A14CAA">
      <w:pPr>
        <w:shd w:val="clear" w:color="auto" w:fill="F4F4F4"/>
        <w:spacing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="00A14CAA" w:rsidRPr="00A14CAA">
          <w:rPr>
            <w:rFonts w:ascii="Arial" w:eastAsia="Times New Roman" w:hAnsi="Arial" w:cs="Arial"/>
            <w:color w:val="0099FF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t>Svetlana1802@inbox.ru</w:t>
        </w:r>
      </w:hyperlink>
      <w:r w:rsidR="00A14CAA" w:rsidRPr="00A14CAA">
        <w:rPr>
          <w:rFonts w:ascii="Verdana" w:eastAsia="Times New Roman" w:hAnsi="Verdana" w:cs="Arial"/>
          <w:color w:val="CCCCCC"/>
          <w:sz w:val="17"/>
          <w:szCs w:val="17"/>
          <w:bdr w:val="none" w:sz="0" w:space="0" w:color="auto" w:frame="1"/>
          <w:shd w:val="clear" w:color="auto" w:fill="FFFFFF"/>
          <w:lang w:eastAsia="ru-RU"/>
        </w:rPr>
        <w:t>  желаемый способ связи</w:t>
      </w:r>
    </w:p>
    <w:p w:rsidR="00A14CAA" w:rsidRPr="00A14CAA" w:rsidRDefault="00A14CAA" w:rsidP="00A14CAA">
      <w:pPr>
        <w:shd w:val="clear" w:color="auto" w:fill="FFFFFF"/>
        <w:spacing w:after="150" w:line="315" w:lineRule="atLeast"/>
        <w:textAlignment w:val="top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Руководитель службы персонала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 персоналом, тренинги</w:t>
      </w:r>
    </w:p>
    <w:p w:rsidR="00A14CAA" w:rsidRPr="00A14CAA" w:rsidRDefault="00A14CAA" w:rsidP="00A14CAA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Рекрутмент</w:t>
      </w:r>
      <w:proofErr w:type="spellEnd"/>
    </w:p>
    <w:p w:rsidR="00A14CAA" w:rsidRPr="00A14CAA" w:rsidRDefault="00A14CAA" w:rsidP="00A14CAA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 персоналом</w:t>
      </w:r>
    </w:p>
    <w:p w:rsidR="00A14CAA" w:rsidRPr="00A14CAA" w:rsidRDefault="00A14CAA" w:rsidP="00A14CAA">
      <w:pPr>
        <w:numPr>
          <w:ilvl w:val="0"/>
          <w:numId w:val="1"/>
        </w:numPr>
        <w:shd w:val="clear" w:color="auto" w:fill="FFFFFF"/>
        <w:spacing w:after="150" w:line="315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 кадров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Занятость: полная занятость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работы: полный день</w:t>
      </w:r>
    </w:p>
    <w:p w:rsidR="00A14CAA" w:rsidRPr="00A14CAA" w:rsidRDefault="00A14CAA" w:rsidP="00A14CAA">
      <w:pPr>
        <w:shd w:val="clear" w:color="auto" w:fill="FFFFFF"/>
        <w:spacing w:after="150" w:line="315" w:lineRule="atLeast"/>
        <w:textAlignment w:val="top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A14CAA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Образование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591"/>
      </w:tblGrid>
      <w:tr w:rsidR="00A14CAA" w:rsidRPr="00A14CAA" w:rsidTr="00A1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A14CAA" w:rsidRPr="00A14CAA" w:rsidRDefault="00A14CAA" w:rsidP="00A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14CAA" w:rsidRPr="00A14CAA" w:rsidRDefault="00A14CAA" w:rsidP="00A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институт "Женщины и управление" Высшее</w:t>
            </w:r>
          </w:p>
          <w:p w:rsidR="00A14CAA" w:rsidRPr="00A14CAA" w:rsidRDefault="00A14CAA" w:rsidP="00A1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</w:pPr>
            <w:r w:rsidRPr="00A14CAA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Международный менеджмент, Менеджмент организации</w:t>
            </w:r>
          </w:p>
        </w:tc>
      </w:tr>
      <w:tr w:rsidR="00A14CAA" w:rsidRPr="00A14CAA" w:rsidTr="00A14C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A14CAA" w:rsidRPr="00A14CAA" w:rsidRDefault="00A14CAA" w:rsidP="00A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14CAA" w:rsidRPr="00A14CAA" w:rsidRDefault="00A14CAA" w:rsidP="00A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технологический институт, Ленинградский филиал</w:t>
            </w:r>
          </w:p>
          <w:p w:rsidR="00A14CAA" w:rsidRPr="00A14CAA" w:rsidRDefault="00A14CAA" w:rsidP="00A14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</w:pPr>
            <w:r w:rsidRPr="00A14CAA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Технология швейного производства, Инженер-технолог</w:t>
            </w:r>
          </w:p>
        </w:tc>
      </w:tr>
    </w:tbl>
    <w:p w:rsidR="00A14CAA" w:rsidRPr="00A14CAA" w:rsidRDefault="00A14CAA" w:rsidP="00A14CAA">
      <w:pPr>
        <w:shd w:val="clear" w:color="auto" w:fill="FFFFFF"/>
        <w:spacing w:after="75" w:line="315" w:lineRule="atLeast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Знание языков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Английский — базовые знания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A14CAA" w:rsidRPr="00A14CAA" w:rsidTr="00A14CAA"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A14CAA" w:rsidRPr="00A14CAA" w:rsidRDefault="00A14CAA" w:rsidP="00A14CAA">
            <w:pPr>
              <w:spacing w:after="75" w:line="240" w:lineRule="auto"/>
              <w:divId w:val="14356334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14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Повышение квалификации, курсы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6848"/>
            </w:tblGrid>
            <w:tr w:rsidR="00A14CAA" w:rsidRPr="00A14C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A14CAA" w:rsidRPr="00A14CAA" w:rsidRDefault="00A14CAA" w:rsidP="00A14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14CAA" w:rsidRPr="00A14CAA" w:rsidRDefault="00A14CAA" w:rsidP="00A14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менеджмент</w:t>
                  </w:r>
                </w:p>
                <w:p w:rsidR="00A14CAA" w:rsidRPr="00A14CAA" w:rsidRDefault="00A14CAA" w:rsidP="00A14C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</w:pPr>
                  <w:r w:rsidRPr="00A14CAA">
                    <w:rPr>
                      <w:rFonts w:ascii="Times New Roman" w:eastAsia="Times New Roman" w:hAnsi="Times New Roman" w:cs="Times New Roman"/>
                      <w:color w:val="AAAAAA"/>
                      <w:sz w:val="24"/>
                      <w:szCs w:val="24"/>
                      <w:lang w:eastAsia="ru-RU"/>
                    </w:rPr>
                    <w:t>Институт "Женщина и управление", Международный менеджмент</w:t>
                  </w:r>
                </w:p>
              </w:tc>
            </w:tr>
          </w:tbl>
          <w:p w:rsidR="00A14CAA" w:rsidRPr="00A14CAA" w:rsidRDefault="00A14CAA" w:rsidP="00A1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CAA" w:rsidRPr="00A14CAA" w:rsidRDefault="00A14CAA" w:rsidP="00A14CAA">
      <w:pPr>
        <w:shd w:val="clear" w:color="auto" w:fill="FFFFFF"/>
        <w:spacing w:after="150" w:line="315" w:lineRule="atLeast"/>
        <w:textAlignment w:val="top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A14CAA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Опыт работы 11 лет 1 месяц</w:t>
      </w:r>
    </w:p>
    <w:p w:rsidR="00A14CAA" w:rsidRPr="00A14CAA" w:rsidRDefault="009C2A3F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Август 2014 — Сентябрь 2015.</w:t>
      </w:r>
      <w:bookmarkStart w:id="0" w:name="_GoBack"/>
      <w:bookmarkEnd w:id="0"/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11 месяцев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ООО СПК "Зеленый город"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A14CAA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Ведущий менеджер отдела персонала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разработке планов предприятия в части обеспечения его трудовыми ресурсами, исследование, разработка и реализация комплекса мероприятий по работе с персоналом с целью привлечения и закрепления на предприятии работников требуемых специальностей и квалификации.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Подбор персонала: мониторинг рынка, размещения вакансий, проведение собеседований, адаптация персонала.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Управление и развитие персонала: анализ потребности в обучении, организация и контроль над обучением, организация и проведение оценки персонала, проведение внутренней аттестации персонала, формирование кадрового резерва, сопровождение профессиональной карьеры работников, разработка индивидуальной системы нематериальной мотивации для персонала.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Разработка должностных инструкций.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Разработка и внедрение положений и регламентов: Положение о подборе персонала, Положение об адаптации персонала, Положение об аттестации. Положение об оценке персонала.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Участие в разработке и внедрении организационных структур филиалов предприятия.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Работа над созданием сайта компании и его дальнейшей поддержке.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Организация и проведение корпоративных мероприятий.</w:t>
      </w: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Август 2013 —</w:t>
      </w: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август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2014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 год 1 месяц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ОАО "</w:t>
      </w:r>
      <w:proofErr w:type="spellStart"/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Мостострой</w:t>
      </w:r>
      <w:proofErr w:type="spellEnd"/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№ 6"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A14CAA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Заместитель руководителя службы подбора персонала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Осуществление связи головного предприятия в региональными филиалами по вопросам управления персоналом, участие в разработке планов предприятия в части обеспечения его трудовыми ресурсами, исследование, разработка и реализация комплекса мероприятий по работе с персоналом с целью привлечения и закрепления на предприятии работников требуемых специальностей и квалификации.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Подбор персонала: мониторинг рынка, размещения вакансий, проведение собеседований, адаптация персонала.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Управление и развитие персонала: анализ потребности в обучении, организация и контроль над обучением, организация обучения линейного персонала совместно с Институтом повышения квалификации, организация и проведение оценки персонала, проведение внутренней аттестации персонала, формирование кадрового резерва, сопровождение профессиональной карьеры работников, разработка индивидуальной системы нематериальной мотивации для персонала.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Разработка должностных инструкций.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Разработка и внедрение положений и регламентов: Положение о подборе персонала, Положение об адаптации персонала, Положение об аттестации. Положение об оценке персонала.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Участие в разработке и внедрении организационных структур филиалов предприятия.</w:t>
      </w: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Май 2013 —</w:t>
      </w: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август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2013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 месяца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Кадровое </w:t>
      </w:r>
      <w:proofErr w:type="spellStart"/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агенство</w:t>
      </w:r>
      <w:proofErr w:type="spellEnd"/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"АКМЭ-сервис"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Услуги для бизнеса</w:t>
      </w:r>
      <w:r w:rsidRPr="00A14CAA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Менеджер проектов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Координация работы </w:t>
      </w:r>
      <w:proofErr w:type="spellStart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аутсорсингового</w:t>
      </w:r>
      <w:proofErr w:type="spellEnd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персонала на различных объектах ("FM-логистик", "</w:t>
      </w:r>
      <w:proofErr w:type="spellStart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Major</w:t>
      </w:r>
      <w:proofErr w:type="spellEnd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 "</w:t>
      </w:r>
      <w:proofErr w:type="spellStart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Фудлайн</w:t>
      </w:r>
      <w:proofErr w:type="spellEnd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 "</w:t>
      </w:r>
      <w:proofErr w:type="spellStart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Росэкспопром</w:t>
      </w:r>
      <w:proofErr w:type="spellEnd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 "Хайнц", сеть магазинов "Эльдорадо").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Непрерывный контакт (24 часа) с руководством складов и производств, с рабочими (комплектовщики, подсобные рабочие, фасовщики, водители погрузчиков, грузчики, кассиры, продавцы).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Психологическая и техническая поддержка сотрудникам на протяжении всего периода работы, в том числе решение конфликтных ситуаций.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Связь между сотрудниками, работающими удаленно, и </w:t>
      </w:r>
      <w:proofErr w:type="spellStart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агенством</w:t>
      </w:r>
      <w:proofErr w:type="spellEnd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Ведение документации на сотрудников, касающейся учета рабочего времени, начисления зарплаты, отпусков, больничных листов и т.д.</w:t>
      </w: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Июль 2011 —</w:t>
      </w: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апрель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2013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 год 10 месяцев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Кадровое </w:t>
      </w:r>
      <w:proofErr w:type="spellStart"/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агенство</w:t>
      </w:r>
      <w:proofErr w:type="spellEnd"/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Инфокурс</w:t>
      </w:r>
      <w:proofErr w:type="spellEnd"/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-PRO»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Услуги для бизнеса</w:t>
      </w:r>
      <w:r w:rsidRPr="00A14CAA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Координатор проекта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Координация работы </w:t>
      </w:r>
      <w:proofErr w:type="spellStart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аутсорсингового</w:t>
      </w:r>
      <w:proofErr w:type="spellEnd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персонала на заводе Форд (350 человек):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Непрерывный контакт (24 часа) с Отделом персонала завода, с руководством цехов, с рабочими (слесари МСР, сварщики, маляры, водители погрузчиков и водители-перегонщики).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Психологическая и техническая поддержка сотрудникам на протяжении всего периода работы, в том числе решение конфликтных ситуаций.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Участие в процессах, связанных с травмами на производстве со стороны официального работодателя.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Связь между сотрудниками, работающими удаленно, и </w:t>
      </w:r>
      <w:proofErr w:type="spellStart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агенством</w:t>
      </w:r>
      <w:proofErr w:type="spellEnd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Ведение документации на сотрудников, касающейся учета рабочего времени, начисления зарплаты, отпусков, больничных листов и т.д.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Своевременное </w:t>
      </w:r>
      <w:proofErr w:type="spellStart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переподписание</w:t>
      </w:r>
      <w:proofErr w:type="spellEnd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договоров, </w:t>
      </w:r>
      <w:proofErr w:type="spellStart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допсоглашений</w:t>
      </w:r>
      <w:proofErr w:type="spellEnd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заявлений на отпуск.</w:t>
      </w: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Июнь 2010 —</w:t>
      </w: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март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2011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10 месяцев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Фабрика мебельной фурнитуры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Металлургия, металлообработка</w:t>
      </w:r>
      <w:r w:rsidRPr="00A14CAA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Менеджер по продажам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Менеджер по продажам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Фабрика мебельной </w:t>
      </w:r>
      <w:proofErr w:type="gramStart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фурнитуры.,</w:t>
      </w:r>
      <w:proofErr w:type="gramEnd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 Санкт-Петербург, полная занятость.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Продажа мебельной фурнитуры предприятиям и частным лицам, заключение договоров, контроль дебиторской задолженности, контроль качественной и своевременной отгрузки товара покупателю.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 время работы налажено сотрудничество с производителями мебельных фасадов Санкт-Петербурга, России, Белоруссии.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Январь 2010 —</w:t>
      </w: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апрель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2010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 месяца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ООО "Трикотаж"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Товары народного потребления (непищевые)</w:t>
      </w:r>
      <w:r w:rsidRPr="00A14CAA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Директор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и планирование производственного процесса. Обеспечение бесперебойной работы швейных потоков. Контроль качества выпускаемых изделий. Контроль платежей.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Сентябрь 2009 —</w:t>
      </w: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декабрь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2009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4 месяца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ЗАО "Сайма"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Товары народного потребления (непищевые)</w:t>
      </w:r>
      <w:r w:rsidRPr="00A14CAA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Менеджер по продажам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 и поддержка клиентской базы. Поиск новых покупателей. Заключение договоров. Комплектование заказов и отправка их заказчикам. Контроль платежей.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Сентябрь 2008 —</w:t>
      </w: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август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2009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 год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 "Бекар"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A14CAA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Консультант по недвижимости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Консультант по недвижимости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АН "Бекар", г. Санкт-Петербург, полная занятость.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Консультирование по вопросам продажи, покупки, обмену жилой недвижимости. Приватизация.</w:t>
      </w: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4DCD" w:rsidRDefault="00804DCD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Сентябрь 2006 —</w:t>
      </w: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июль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2008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 год 11 месяцев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ОАО РЕСО-гарантия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Финансовый сектор</w:t>
      </w:r>
      <w:r w:rsidRPr="00A14CAA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Старший оператор отдела учета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Ведение учета договоров страхования с основами бухгалтерии, ведение архива.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Январь 2004 —</w:t>
      </w: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август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2006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2 года 8 месяцев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Санкт-Петербургский Государственный Университет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Санкт-Петербург</w:t>
      </w:r>
    </w:p>
    <w:p w:rsidR="00A14CAA" w:rsidRPr="00A14CAA" w:rsidRDefault="00A14CAA" w:rsidP="00A14CAA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Менеджер Управления по работе с иностранными учащимися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1.Координация информационных потоков.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2.Организация методической работы по </w:t>
      </w:r>
      <w:proofErr w:type="spellStart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внеучебным</w:t>
      </w:r>
      <w:proofErr w:type="spellEnd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вопросам иностранных учащихся.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3.Разработка программ по ознакомлению иностранных учащихся с культурой и традициями народов России.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4.Организация приема и поселения иностранных учащихся.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5.Встреча, прием, регистрация визитеров, делегаций, клиентов, партнеров.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6.Оказание консультативной и практической помощи иностранным учащимся.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7.Социальная помощь иностранным учащимся.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14CAA" w:rsidRPr="00A14CAA" w:rsidRDefault="00A14CAA" w:rsidP="00A14CAA">
      <w:pPr>
        <w:shd w:val="clear" w:color="auto" w:fill="FFFFFF"/>
        <w:spacing w:after="75" w:line="315" w:lineRule="atLeast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A14C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 мне</w:t>
      </w:r>
    </w:p>
    <w:p w:rsidR="00A14CAA" w:rsidRPr="00A14CAA" w:rsidRDefault="00A14CAA" w:rsidP="00A14CAA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Пунктуальна, общительна, ответственна.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Люблю пешие прогулки, дачу. Увлекаюсь ландшафтным дизайном. </w:t>
      </w: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Водительские права </w:t>
      </w:r>
      <w:proofErr w:type="spellStart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кат.В</w:t>
      </w:r>
      <w:proofErr w:type="spellEnd"/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14CAA" w:rsidRPr="00A14CAA" w:rsidRDefault="00A14CAA" w:rsidP="00A14CAA">
      <w:pPr>
        <w:shd w:val="clear" w:color="auto" w:fill="FFFFFF"/>
        <w:spacing w:after="150" w:line="315" w:lineRule="atLeast"/>
        <w:textAlignment w:val="top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A14CAA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Гражданство, время в пути до работы</w:t>
      </w:r>
    </w:p>
    <w:p w:rsidR="00A14CAA" w:rsidRPr="00A14CAA" w:rsidRDefault="00A14CAA" w:rsidP="00A14CAA">
      <w:pPr>
        <w:shd w:val="clear" w:color="auto" w:fill="FFFFFF"/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Гражданство: </w:t>
      </w: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Россия</w:t>
      </w:r>
    </w:p>
    <w:p w:rsidR="00A14CAA" w:rsidRPr="00A14CAA" w:rsidRDefault="00A14CAA" w:rsidP="00A14CAA">
      <w:pPr>
        <w:shd w:val="clear" w:color="auto" w:fill="FFFFFF"/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Разрешение на работу: Россия</w:t>
      </w:r>
    </w:p>
    <w:p w:rsidR="00A14CAA" w:rsidRPr="00A14CAA" w:rsidRDefault="00A14CAA" w:rsidP="00A14CAA">
      <w:pPr>
        <w:shd w:val="clear" w:color="auto" w:fill="FFFFFF"/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4C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Желательное время в пути до работы: </w:t>
      </w:r>
      <w:r w:rsidRPr="00A14CA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более часа</w:t>
      </w:r>
    </w:p>
    <w:sectPr w:rsidR="00A14CAA" w:rsidRPr="00A1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275"/>
    <w:multiLevelType w:val="multilevel"/>
    <w:tmpl w:val="958A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17AF"/>
    <w:multiLevelType w:val="multilevel"/>
    <w:tmpl w:val="A6A2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AA"/>
    <w:rsid w:val="00590A0D"/>
    <w:rsid w:val="00804DCD"/>
    <w:rsid w:val="009C2A3F"/>
    <w:rsid w:val="00A14CAA"/>
    <w:rsid w:val="00E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38FBE-6E6E-4FC5-AD0A-3928A613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813">
              <w:marLeft w:val="0"/>
              <w:marRight w:val="-14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68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327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15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71833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480345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9269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5407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552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7650272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6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290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3206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63232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041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56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03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4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845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1951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6529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471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0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8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193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894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8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368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72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5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92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981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8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627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0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56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371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8184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26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2696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3378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5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84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817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15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85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6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817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555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4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6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219613">
                      <w:marLeft w:val="0"/>
                      <w:marRight w:val="-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908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52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46544">
                  <w:marLeft w:val="0"/>
                  <w:marRight w:val="-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599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20420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702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65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277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858560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8650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1DF9B"/>
                        <w:right w:val="none" w:sz="0" w:space="0" w:color="auto"/>
                      </w:divBdr>
                      <w:divsChild>
                        <w:div w:id="19508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79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5835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472104">
                  <w:marLeft w:val="0"/>
                  <w:marRight w:val="-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751">
                  <w:marLeft w:val="0"/>
                  <w:marRight w:val="-30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970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7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9" w:color="E0DF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155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E2E2E2"/>
                                  </w:divBdr>
                                </w:div>
                                <w:div w:id="71173057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E2E2E2"/>
                                  </w:divBdr>
                                </w:div>
                                <w:div w:id="2488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1802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Рывкина</dc:creator>
  <cp:lastModifiedBy>Stepan</cp:lastModifiedBy>
  <cp:revision>3</cp:revision>
  <dcterms:created xsi:type="dcterms:W3CDTF">2015-09-28T10:24:00Z</dcterms:created>
  <dcterms:modified xsi:type="dcterms:W3CDTF">2015-10-15T05:53:00Z</dcterms:modified>
</cp:coreProperties>
</file>