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2"/>
        <w:gridCol w:w="3042"/>
        <w:gridCol w:w="3472"/>
      </w:tblGrid>
      <w:tr w:rsidR="00ED519C" w:rsidTr="004D77A6">
        <w:trPr>
          <w:trHeight w:val="838"/>
        </w:trPr>
        <w:tc>
          <w:tcPr>
            <w:tcW w:w="3402" w:type="dxa"/>
          </w:tcPr>
          <w:p w:rsidR="00ED519C" w:rsidRPr="00B54A98" w:rsidRDefault="00E345A1" w:rsidP="00B54A98">
            <w:pPr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 </w:t>
            </w:r>
          </w:p>
        </w:tc>
        <w:tc>
          <w:tcPr>
            <w:tcW w:w="3042" w:type="dxa"/>
            <w:vMerge w:val="restart"/>
          </w:tcPr>
          <w:p w:rsidR="00ED519C" w:rsidRPr="00B54A98" w:rsidRDefault="00ED519C" w:rsidP="00023E3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79232" behindDoc="1" locked="0" layoutInCell="1" allowOverlap="1">
                  <wp:simplePos x="0" y="0"/>
                  <wp:positionH relativeFrom="column">
                    <wp:posOffset>432537</wp:posOffset>
                  </wp:positionH>
                  <wp:positionV relativeFrom="paragraph">
                    <wp:posOffset>-7518</wp:posOffset>
                  </wp:positionV>
                  <wp:extent cx="885139" cy="716889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41" cy="71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519C" w:rsidRPr="00B54A98" w:rsidRDefault="00ED519C" w:rsidP="00023E3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ED519C" w:rsidRPr="00B54A98" w:rsidRDefault="00ED519C" w:rsidP="00023E3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ED519C" w:rsidRPr="00ED519C" w:rsidRDefault="00ED519C" w:rsidP="00023E3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ED519C" w:rsidRPr="00023E36" w:rsidRDefault="00ED519C" w:rsidP="00ED519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48"/>
                <w:szCs w:val="48"/>
                <w:lang w:eastAsia="ru-RU" w:bidi="ar-SA"/>
              </w:rPr>
            </w:pPr>
            <w:r w:rsidRPr="00023E36">
              <w:rPr>
                <w:rFonts w:eastAsia="Times New Roman" w:cs="Times New Roman"/>
                <w:b/>
                <w:color w:val="000000"/>
                <w:kern w:val="0"/>
                <w:sz w:val="48"/>
                <w:szCs w:val="48"/>
                <w:lang w:eastAsia="ru-RU" w:bidi="ar-SA"/>
              </w:rPr>
              <w:t>ВТК-СПАС</w:t>
            </w:r>
          </w:p>
          <w:p w:rsidR="00ED519C" w:rsidRPr="00ED519C" w:rsidRDefault="00ED519C" w:rsidP="00023E3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ru-RU" w:bidi="ar-SA"/>
              </w:rPr>
              <w:t>ПРОФЕСИОНАЛЬНОЕ АВАРИЙНО -СПАСАТЕЛЬНОЕ ФОРМИРОВАНИЕ</w:t>
            </w:r>
          </w:p>
        </w:tc>
        <w:tc>
          <w:tcPr>
            <w:tcW w:w="3472" w:type="dxa"/>
          </w:tcPr>
          <w:p w:rsidR="00ED519C" w:rsidRPr="00ED519C" w:rsidRDefault="00ED519C" w:rsidP="00023E36">
            <w:pPr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023E36" w:rsidRPr="00B54A98" w:rsidTr="004D77A6">
        <w:trPr>
          <w:trHeight w:val="1091"/>
        </w:trPr>
        <w:tc>
          <w:tcPr>
            <w:tcW w:w="3402" w:type="dxa"/>
          </w:tcPr>
          <w:p w:rsidR="004D77A6" w:rsidRDefault="00B54A98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400075, г. Волгоград,</w:t>
            </w:r>
            <w:r w:rsid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2D2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р.п. Гумрак, ул. Моторная, 2</w:t>
            </w:r>
            <w:r w:rsidR="00F83B8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2D2CE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, </w:t>
            </w:r>
            <w:r w:rsid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офис 4,5,8,9</w:t>
            </w:r>
          </w:p>
          <w:p w:rsidR="00B54A98" w:rsidRPr="004D77A6" w:rsidRDefault="00B54A98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тел.:</w:t>
            </w:r>
            <w:r w:rsidR="00D960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  8 (</w:t>
            </w:r>
            <w:r w:rsidRP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8442</w:t>
            </w:r>
            <w:r w:rsidR="00D960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</w:t>
            </w:r>
            <w:r w:rsidRP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53 18 17</w:t>
            </w:r>
          </w:p>
          <w:p w:rsidR="00B54A98" w:rsidRPr="004D77A6" w:rsidRDefault="008253CF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        </w:t>
            </w:r>
            <w:r w:rsidR="009C2E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960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8 (</w:t>
            </w:r>
            <w:r w:rsidRP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8442</w:t>
            </w:r>
            <w:r w:rsidR="00D960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</w:t>
            </w:r>
            <w:r w:rsidRPr="004D7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98 96 72</w:t>
            </w:r>
          </w:p>
          <w:p w:rsidR="00023E36" w:rsidRPr="00417E54" w:rsidRDefault="00B54A98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e</w:t>
            </w:r>
            <w:r w:rsidRPr="00417E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mail</w:t>
            </w:r>
            <w:r w:rsidRPr="00417E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="002177E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director</w:t>
            </w:r>
            <w:r w:rsidR="002177E4" w:rsidRPr="00417E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spas</w:t>
            </w:r>
            <w:r w:rsidRPr="00417E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@</w:t>
            </w:r>
            <w:proofErr w:type="spellStart"/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vtk</w:t>
            </w:r>
            <w:proofErr w:type="spellEnd"/>
            <w:r w:rsidRPr="00417E5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34.</w:t>
            </w:r>
            <w:proofErr w:type="spellStart"/>
            <w:r w:rsidRPr="00B54A9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ru</w:t>
            </w:r>
            <w:proofErr w:type="spellEnd"/>
          </w:p>
        </w:tc>
        <w:tc>
          <w:tcPr>
            <w:tcW w:w="3042" w:type="dxa"/>
            <w:vMerge/>
          </w:tcPr>
          <w:p w:rsidR="00023E36" w:rsidRPr="00417E54" w:rsidRDefault="00023E36" w:rsidP="00023E3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472" w:type="dxa"/>
          </w:tcPr>
          <w:p w:rsidR="00ED519C" w:rsidRPr="00ED519C" w:rsidRDefault="00ED519C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Р/с 40702810211000003826</w:t>
            </w:r>
          </w:p>
          <w:p w:rsidR="00ED519C" w:rsidRPr="00ED519C" w:rsidRDefault="00ED519C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Отделении № 8621</w:t>
            </w:r>
          </w:p>
          <w:p w:rsidR="00ED519C" w:rsidRPr="00ED519C" w:rsidRDefault="00ED519C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ОАО Сбербанка России г. Волгоград</w:t>
            </w:r>
          </w:p>
          <w:p w:rsidR="00ED519C" w:rsidRPr="00ED519C" w:rsidRDefault="00ED519C" w:rsidP="00ED519C">
            <w:pPr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К/с 30101810100000000647</w:t>
            </w:r>
          </w:p>
          <w:p w:rsidR="00023E36" w:rsidRPr="00B54A98" w:rsidRDefault="00ED519C" w:rsidP="00ED519C">
            <w:pPr>
              <w:jc w:val="both"/>
              <w:rPr>
                <w:rFonts w:eastAsia="Times New Roman" w:cs="Times New Roman"/>
                <w:color w:val="000000"/>
                <w:kern w:val="0"/>
                <w:lang w:val="en-US" w:eastAsia="ru-RU" w:bidi="ar-SA"/>
              </w:rPr>
            </w:pPr>
            <w:r w:rsidRPr="00ED519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ИНН/КПП 3443922747/344301001</w:t>
            </w:r>
          </w:p>
        </w:tc>
      </w:tr>
    </w:tbl>
    <w:p w:rsidR="00023E36" w:rsidRPr="00B54A98" w:rsidRDefault="00023E36" w:rsidP="00023E36">
      <w:pPr>
        <w:suppressAutoHyphens w:val="0"/>
        <w:jc w:val="both"/>
        <w:rPr>
          <w:rFonts w:eastAsia="Times New Roman" w:cs="Times New Roman"/>
          <w:color w:val="000000"/>
          <w:kern w:val="0"/>
          <w:lang w:val="en-US" w:eastAsia="ru-RU" w:bidi="ar-SA"/>
        </w:rPr>
      </w:pPr>
    </w:p>
    <w:p w:rsidR="00ED519C" w:rsidRDefault="003B54EC" w:rsidP="00ED519C">
      <w:pPr>
        <w:suppressAutoHyphens w:val="0"/>
        <w:spacing w:line="276" w:lineRule="exact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:rsidR="003B54EC" w:rsidRDefault="003B54EC" w:rsidP="00ED519C">
      <w:pPr>
        <w:suppressAutoHyphens w:val="0"/>
        <w:spacing w:line="276" w:lineRule="exact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ED519C" w:rsidRPr="009E0649" w:rsidRDefault="003B54EC" w:rsidP="003F37D8">
      <w:pPr>
        <w:suppressAutoHyphens w:val="0"/>
        <w:spacing w:line="276" w:lineRule="exact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3B54EC">
        <w:rPr>
          <w:rFonts w:eastAsia="Times New Roman" w:cs="Times New Roman"/>
          <w:b/>
          <w:color w:val="000000"/>
          <w:kern w:val="0"/>
          <w:lang w:eastAsia="ru-RU" w:bidi="ar-SA"/>
        </w:rPr>
        <w:t>КОММЕРЧЕСКОЕ ПРЕДЛОЖЕНИЕ</w:t>
      </w:r>
      <w:r w:rsidR="00ED519C" w:rsidRPr="009E0649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                                                                             </w:t>
      </w:r>
      <w:r w:rsidR="003F37D8" w:rsidRPr="009E0649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                        </w:t>
      </w:r>
      <w:r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</w:t>
      </w:r>
    </w:p>
    <w:p w:rsidR="000F5ADB" w:rsidRPr="00417E54" w:rsidRDefault="000F5ADB" w:rsidP="00ED519C">
      <w:pPr>
        <w:suppressAutoHyphens w:val="0"/>
        <w:spacing w:line="276" w:lineRule="exact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606316" w:rsidRDefault="00417E54" w:rsidP="008B72E4">
      <w:pPr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8B5EDE">
        <w:rPr>
          <w:rFonts w:eastAsia="Times New Roman" w:cs="Times New Roman"/>
          <w:b/>
          <w:kern w:val="0"/>
          <w:lang w:eastAsia="ru-RU" w:bidi="ar-SA"/>
        </w:rPr>
        <w:t>О</w:t>
      </w:r>
      <w:r w:rsidR="00E345A1">
        <w:rPr>
          <w:rFonts w:eastAsia="Times New Roman" w:cs="Times New Roman"/>
          <w:b/>
          <w:kern w:val="0"/>
          <w:lang w:eastAsia="ru-RU" w:bidi="ar-SA"/>
        </w:rPr>
        <w:t>бщество с ограниченной ответственностью П</w:t>
      </w:r>
      <w:r w:rsidR="004E25B7">
        <w:rPr>
          <w:rFonts w:eastAsia="Times New Roman" w:cs="Times New Roman"/>
          <w:b/>
          <w:kern w:val="0"/>
          <w:lang w:eastAsia="ru-RU" w:bidi="ar-SA"/>
        </w:rPr>
        <w:t xml:space="preserve">АСФ </w:t>
      </w:r>
      <w:r w:rsidRPr="008B5EDE">
        <w:rPr>
          <w:rFonts w:eastAsia="Times New Roman" w:cs="Times New Roman"/>
          <w:b/>
          <w:kern w:val="0"/>
          <w:lang w:eastAsia="ru-RU" w:bidi="ar-SA"/>
        </w:rPr>
        <w:t xml:space="preserve">«ВТК-Спас» </w:t>
      </w:r>
      <w:r w:rsidRPr="008B5EDE">
        <w:rPr>
          <w:rFonts w:cs="Times New Roman"/>
        </w:rPr>
        <w:t>является профессиональным аварийно-спасательным формированием, аттестован</w:t>
      </w:r>
      <w:r w:rsidR="00E345A1">
        <w:rPr>
          <w:rFonts w:cs="Times New Roman"/>
        </w:rPr>
        <w:t>ным</w:t>
      </w:r>
      <w:r w:rsidRPr="008B5EDE">
        <w:rPr>
          <w:rFonts w:cs="Times New Roman"/>
        </w:rPr>
        <w:t xml:space="preserve"> на право в</w:t>
      </w:r>
      <w:r w:rsidR="00E345A1">
        <w:rPr>
          <w:rFonts w:cs="Times New Roman"/>
        </w:rPr>
        <w:t>е</w:t>
      </w:r>
      <w:r w:rsidRPr="008B5EDE">
        <w:rPr>
          <w:rFonts w:cs="Times New Roman"/>
        </w:rPr>
        <w:t>дения аварийно-спасательных работ</w:t>
      </w:r>
      <w:r w:rsidR="00E345A1">
        <w:rPr>
          <w:rFonts w:cs="Times New Roman"/>
        </w:rPr>
        <w:t xml:space="preserve"> </w:t>
      </w:r>
      <w:r w:rsidR="00C96717">
        <w:rPr>
          <w:rFonts w:cs="Times New Roman"/>
        </w:rPr>
        <w:t>в</w:t>
      </w:r>
      <w:r w:rsidRPr="008B5EDE">
        <w:rPr>
          <w:rFonts w:cs="Times New Roman"/>
        </w:rPr>
        <w:t xml:space="preserve"> чрезвычайных ситуациях </w:t>
      </w:r>
      <w:r w:rsidRPr="008B5EDE">
        <w:rPr>
          <w:rFonts w:eastAsia="Times New Roman" w:cs="Times New Roman"/>
          <w:kern w:val="0"/>
          <w:lang w:eastAsia="ru-RU" w:bidi="ar-SA"/>
        </w:rPr>
        <w:t>на обслуживаемых опасных (потенциально опасных) производственных объект</w:t>
      </w:r>
      <w:r w:rsidR="00E345A1">
        <w:rPr>
          <w:rFonts w:eastAsia="Times New Roman" w:cs="Times New Roman"/>
          <w:kern w:val="0"/>
          <w:lang w:eastAsia="ru-RU" w:bidi="ar-SA"/>
        </w:rPr>
        <w:t>ах</w:t>
      </w:r>
      <w:r w:rsidRPr="008B5EDE">
        <w:rPr>
          <w:rFonts w:eastAsia="Times New Roman" w:cs="Times New Roman"/>
          <w:kern w:val="0"/>
          <w:lang w:eastAsia="ru-RU" w:bidi="ar-SA"/>
        </w:rPr>
        <w:t xml:space="preserve"> г. Волгограда и Волгоградской области</w:t>
      </w:r>
      <w:r w:rsidRPr="008B5EDE">
        <w:rPr>
          <w:rFonts w:cs="Times New Roman"/>
        </w:rPr>
        <w:t>.</w:t>
      </w:r>
      <w:r w:rsidR="00606316">
        <w:rPr>
          <w:rFonts w:cs="Times New Roman"/>
        </w:rPr>
        <w:t xml:space="preserve"> С</w:t>
      </w:r>
      <w:r w:rsidRPr="008B5EDE">
        <w:rPr>
          <w:rFonts w:eastAsia="Times New Roman" w:cs="Times New Roman"/>
          <w:kern w:val="0"/>
          <w:lang w:eastAsia="ru-RU" w:bidi="ar-SA"/>
        </w:rPr>
        <w:t>видетельство на право ведения аварийно-спасательных работ</w:t>
      </w:r>
      <w:r w:rsidR="00C96717" w:rsidRPr="00C96717">
        <w:rPr>
          <w:rFonts w:cs="Times New Roman"/>
        </w:rPr>
        <w:t xml:space="preserve"> </w:t>
      </w:r>
      <w:r w:rsidR="00C96717">
        <w:rPr>
          <w:rFonts w:cs="Times New Roman"/>
        </w:rPr>
        <w:t>в</w:t>
      </w:r>
      <w:r w:rsidR="00C96717" w:rsidRPr="008B5EDE">
        <w:rPr>
          <w:rFonts w:cs="Times New Roman"/>
        </w:rPr>
        <w:t xml:space="preserve"> чрезвычайных ситуациях</w:t>
      </w:r>
      <w:r w:rsidRPr="008B5EDE">
        <w:rPr>
          <w:rFonts w:eastAsia="Times New Roman" w:cs="Times New Roman"/>
          <w:kern w:val="0"/>
          <w:lang w:eastAsia="ru-RU" w:bidi="ar-SA"/>
        </w:rPr>
        <w:t xml:space="preserve"> серии 310 № 000061, регистрационный № 46 от 30.08.2013г.</w:t>
      </w:r>
    </w:p>
    <w:p w:rsidR="00417E54" w:rsidRPr="003D772F" w:rsidRDefault="00606316" w:rsidP="008B72E4">
      <w:pPr>
        <w:ind w:firstLine="708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3D772F">
        <w:rPr>
          <w:rFonts w:cs="Times New Roman"/>
          <w:b/>
        </w:rPr>
        <w:t>Место регистрации и нахождения Общества</w:t>
      </w:r>
      <w:r w:rsidR="009851ED" w:rsidRPr="003D772F">
        <w:rPr>
          <w:rFonts w:cs="Times New Roman"/>
          <w:b/>
        </w:rPr>
        <w:t>: 400075, г. Волгоград, р.п. Гумрак, ул. Мо</w:t>
      </w:r>
      <w:r w:rsidR="00C31AAE" w:rsidRPr="003D772F">
        <w:rPr>
          <w:rFonts w:cs="Times New Roman"/>
          <w:b/>
        </w:rPr>
        <w:t>торная, 21, офис 4,</w:t>
      </w:r>
      <w:proofErr w:type="gramStart"/>
      <w:r w:rsidR="00C31AAE" w:rsidRPr="003D772F">
        <w:rPr>
          <w:rFonts w:cs="Times New Roman"/>
          <w:b/>
        </w:rPr>
        <w:t>5,8.9</w:t>
      </w:r>
      <w:proofErr w:type="gramEnd"/>
      <w:r w:rsidR="00C31AAE" w:rsidRPr="003D772F">
        <w:rPr>
          <w:rFonts w:cs="Times New Roman"/>
          <w:b/>
        </w:rPr>
        <w:t>, тел. 8</w:t>
      </w:r>
      <w:r w:rsidR="00D9606A" w:rsidRPr="003D772F">
        <w:rPr>
          <w:rFonts w:cs="Times New Roman"/>
          <w:b/>
        </w:rPr>
        <w:t xml:space="preserve"> </w:t>
      </w:r>
      <w:r w:rsidR="00C31AAE" w:rsidRPr="003D772F">
        <w:rPr>
          <w:rFonts w:cs="Times New Roman"/>
          <w:b/>
        </w:rPr>
        <w:t>(</w:t>
      </w:r>
      <w:r w:rsidR="00C31AAE" w:rsidRPr="003D772F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8442) </w:t>
      </w:r>
      <w:r w:rsidR="003D772F" w:rsidRPr="003D772F">
        <w:rPr>
          <w:rFonts w:eastAsia="Times New Roman" w:cs="Times New Roman"/>
          <w:b/>
          <w:color w:val="000000"/>
          <w:kern w:val="0"/>
          <w:lang w:eastAsia="ru-RU" w:bidi="ar-SA"/>
        </w:rPr>
        <w:t>98 96 72  (</w:t>
      </w:r>
      <w:r w:rsidR="003D772F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он же </w:t>
      </w:r>
      <w:r w:rsidR="003D772F" w:rsidRPr="003D772F">
        <w:rPr>
          <w:rFonts w:eastAsia="Times New Roman" w:cs="Times New Roman"/>
          <w:b/>
          <w:color w:val="000000"/>
          <w:kern w:val="0"/>
          <w:lang w:eastAsia="ru-RU" w:bidi="ar-SA"/>
        </w:rPr>
        <w:t>моб.</w:t>
      </w:r>
      <w:r w:rsidR="003D772F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8 9173389672);</w:t>
      </w:r>
      <w:r w:rsidR="003D772F" w:rsidRPr="003D772F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3D772F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F11D9C">
        <w:rPr>
          <w:rFonts w:eastAsia="Times New Roman" w:cs="Times New Roman"/>
          <w:b/>
          <w:kern w:val="0"/>
          <w:lang w:eastAsia="ru-RU" w:bidi="ar-SA"/>
        </w:rPr>
        <w:t xml:space="preserve"> </w:t>
      </w:r>
      <w:bookmarkStart w:id="0" w:name="_GoBack"/>
      <w:bookmarkEnd w:id="0"/>
      <w:r w:rsidR="00C31AAE" w:rsidRPr="003D772F">
        <w:rPr>
          <w:rFonts w:eastAsia="Times New Roman" w:cs="Times New Roman"/>
          <w:b/>
          <w:color w:val="000000"/>
          <w:kern w:val="0"/>
          <w:lang w:eastAsia="ru-RU" w:bidi="ar-SA"/>
        </w:rPr>
        <w:t>53 18 17</w:t>
      </w:r>
      <w:r w:rsidR="003D772F">
        <w:rPr>
          <w:rFonts w:eastAsia="Times New Roman" w:cs="Times New Roman"/>
          <w:b/>
          <w:color w:val="000000"/>
          <w:kern w:val="0"/>
          <w:lang w:eastAsia="ru-RU" w:bidi="ar-SA"/>
        </w:rPr>
        <w:t>.</w:t>
      </w:r>
      <w:r w:rsidR="00C31AAE" w:rsidRPr="003D772F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</w:t>
      </w:r>
    </w:p>
    <w:p w:rsidR="008B5EDE" w:rsidRPr="008B5EDE" w:rsidRDefault="008B5EDE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5EDE">
        <w:rPr>
          <w:rFonts w:ascii="Times New Roman" w:hAnsi="Times New Roman" w:cs="Times New Roman"/>
          <w:sz w:val="24"/>
          <w:szCs w:val="24"/>
        </w:rPr>
        <w:t xml:space="preserve">Для выполнения своих обязательств по </w:t>
      </w:r>
      <w:r w:rsidR="004E25B7">
        <w:rPr>
          <w:rFonts w:ascii="Times New Roman" w:hAnsi="Times New Roman" w:cs="Times New Roman"/>
          <w:sz w:val="24"/>
          <w:szCs w:val="24"/>
        </w:rPr>
        <w:t xml:space="preserve">заключаемым </w:t>
      </w:r>
      <w:r w:rsidRPr="008B5EDE">
        <w:rPr>
          <w:rFonts w:ascii="Times New Roman" w:hAnsi="Times New Roman" w:cs="Times New Roman"/>
          <w:sz w:val="24"/>
          <w:szCs w:val="24"/>
        </w:rPr>
        <w:t>договор</w:t>
      </w:r>
      <w:r w:rsidR="004E25B7">
        <w:rPr>
          <w:rFonts w:ascii="Times New Roman" w:hAnsi="Times New Roman" w:cs="Times New Roman"/>
          <w:sz w:val="24"/>
          <w:szCs w:val="24"/>
        </w:rPr>
        <w:t xml:space="preserve">ам </w:t>
      </w:r>
      <w:r w:rsidR="00417E54" w:rsidRPr="008B5EDE">
        <w:rPr>
          <w:rFonts w:ascii="Times New Roman" w:hAnsi="Times New Roman" w:cs="Times New Roman"/>
          <w:sz w:val="24"/>
          <w:szCs w:val="24"/>
        </w:rPr>
        <w:t>ООО ПАСФ «ВТК-Спас» имеет необходимую материальную базу, обуче</w:t>
      </w:r>
      <w:r w:rsidRPr="008B5EDE">
        <w:rPr>
          <w:rFonts w:ascii="Times New Roman" w:hAnsi="Times New Roman" w:cs="Times New Roman"/>
          <w:sz w:val="24"/>
          <w:szCs w:val="24"/>
        </w:rPr>
        <w:t>нных специалистов – спасателей.</w:t>
      </w:r>
    </w:p>
    <w:p w:rsidR="008B5EDE" w:rsidRPr="008B5EDE" w:rsidRDefault="005C6F4E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требованиями Федеральных законов (№ 116-ФЗ «О промышленной безопасности опасных производственных объектов» от 21.07.1997</w:t>
      </w:r>
      <w:r w:rsidR="004E25B7">
        <w:rPr>
          <w:rFonts w:ascii="Times New Roman" w:hAnsi="Times New Roman" w:cs="Times New Roman"/>
          <w:color w:val="000000"/>
          <w:sz w:val="24"/>
          <w:szCs w:val="24"/>
        </w:rPr>
        <w:t>г.,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5B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>68-ФЗ «О защите населения и территорий от ЧС природного и техногенного характера» от 21.12.1994</w:t>
      </w:r>
      <w:r w:rsidR="004E25B7">
        <w:rPr>
          <w:rFonts w:ascii="Times New Roman" w:hAnsi="Times New Roman" w:cs="Times New Roman"/>
          <w:color w:val="000000"/>
          <w:sz w:val="24"/>
          <w:szCs w:val="24"/>
        </w:rPr>
        <w:t>г., №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7-ФЗ «Об охране окружающей </w:t>
      </w:r>
      <w:proofErr w:type="gramStart"/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>среды»  от</w:t>
      </w:r>
      <w:proofErr w:type="gramEnd"/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10.01.2002</w:t>
      </w:r>
      <w:r w:rsidR="004E25B7">
        <w:rPr>
          <w:rFonts w:ascii="Times New Roman" w:hAnsi="Times New Roman" w:cs="Times New Roman"/>
          <w:color w:val="000000"/>
          <w:sz w:val="24"/>
          <w:szCs w:val="24"/>
        </w:rPr>
        <w:t>г.,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Постановлений Правительства РФ (№613 от 21.08.2000</w:t>
      </w:r>
      <w:r w:rsidR="00606316">
        <w:rPr>
          <w:rFonts w:ascii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EDE">
        <w:rPr>
          <w:rFonts w:ascii="Times New Roman" w:hAnsi="Times New Roman" w:cs="Times New Roman"/>
          <w:sz w:val="24"/>
          <w:szCs w:val="24"/>
        </w:rPr>
        <w:t>«О неотложных мерах по предупреждению и ликвидации аварийных разливов нефти и нефтепродуктов»</w:t>
      </w:r>
      <w:r w:rsidR="004E25B7">
        <w:rPr>
          <w:rFonts w:ascii="Times New Roman" w:hAnsi="Times New Roman" w:cs="Times New Roman"/>
          <w:sz w:val="24"/>
          <w:szCs w:val="24"/>
        </w:rPr>
        <w:t>,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31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794 от </w:t>
      </w:r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>30.12.2003</w:t>
      </w:r>
      <w:r w:rsidR="004E25B7">
        <w:rPr>
          <w:rFonts w:ascii="Times New Roman" w:hAnsi="Times New Roman" w:cs="Times New Roman"/>
          <w:sz w:val="24"/>
          <w:szCs w:val="24"/>
          <w:lang w:eastAsia="ru-RU"/>
        </w:rPr>
        <w:t>г.,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 </w:t>
      </w:r>
      <w:r w:rsidR="004E25B7">
        <w:rPr>
          <w:rFonts w:ascii="Times New Roman" w:hAnsi="Times New Roman" w:cs="Times New Roman"/>
          <w:sz w:val="24"/>
          <w:szCs w:val="24"/>
        </w:rPr>
        <w:t>№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>240 от 15.04.2002</w:t>
      </w:r>
      <w:r w:rsidR="00606316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) и др. нормативно-правовых актов </w:t>
      </w:r>
      <w:proofErr w:type="gramStart"/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>по  предупреждению</w:t>
      </w:r>
      <w:proofErr w:type="gramEnd"/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чрезвычайных ситуаций, актуальным вопросом</w:t>
      </w:r>
      <w:r w:rsidR="00606316">
        <w:rPr>
          <w:rFonts w:ascii="Times New Roman" w:hAnsi="Times New Roman" w:cs="Times New Roman"/>
          <w:color w:val="000000"/>
          <w:sz w:val="24"/>
          <w:szCs w:val="24"/>
        </w:rPr>
        <w:t xml:space="preserve"> для опасных производственных объектов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своевременное и четкое планирование мероприятий по предупреждению</w:t>
      </w:r>
      <w:r w:rsidR="00D554FF">
        <w:rPr>
          <w:rFonts w:ascii="Times New Roman" w:hAnsi="Times New Roman" w:cs="Times New Roman"/>
          <w:color w:val="000000"/>
          <w:sz w:val="24"/>
          <w:szCs w:val="24"/>
        </w:rPr>
        <w:t>, локализации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 и ликвидации</w:t>
      </w:r>
      <w:r w:rsidR="00606316">
        <w:rPr>
          <w:rFonts w:ascii="Times New Roman" w:hAnsi="Times New Roman" w:cs="Times New Roman"/>
          <w:color w:val="000000"/>
          <w:sz w:val="24"/>
          <w:szCs w:val="24"/>
        </w:rPr>
        <w:t xml:space="preserve"> чрезвычайных ситуаций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 xml:space="preserve">. Немаловажную роль при этом играет достаточность и готовность  сил и средств </w:t>
      </w:r>
      <w:r w:rsidR="00D554FF">
        <w:rPr>
          <w:rFonts w:ascii="Times New Roman" w:hAnsi="Times New Roman" w:cs="Times New Roman"/>
          <w:color w:val="000000"/>
          <w:sz w:val="24"/>
          <w:szCs w:val="24"/>
        </w:rPr>
        <w:t xml:space="preserve">аварийно-спасательных формирований </w:t>
      </w:r>
      <w:r w:rsidR="008B5EDE" w:rsidRPr="008B5EDE">
        <w:rPr>
          <w:rFonts w:ascii="Times New Roman" w:hAnsi="Times New Roman" w:cs="Times New Roman"/>
          <w:color w:val="000000"/>
          <w:sz w:val="24"/>
          <w:szCs w:val="24"/>
        </w:rPr>
        <w:t>для выполнения данных мероприятий.</w:t>
      </w:r>
    </w:p>
    <w:p w:rsidR="008B5EDE" w:rsidRPr="008B5EDE" w:rsidRDefault="008B5EDE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5EDE">
        <w:rPr>
          <w:rFonts w:ascii="Times New Roman" w:hAnsi="Times New Roman" w:cs="Times New Roman"/>
          <w:sz w:val="24"/>
          <w:szCs w:val="24"/>
        </w:rPr>
        <w:t>К сожалению, статистика по авариям на опасных (потенциально опасных) производственных объектах, связанных с загрязнением окружающей среды нефтью и нефтепродуктами не уменьшается,  а напротив</w:t>
      </w:r>
      <w:r w:rsidR="00606316">
        <w:rPr>
          <w:rFonts w:ascii="Times New Roman" w:hAnsi="Times New Roman" w:cs="Times New Roman"/>
          <w:sz w:val="24"/>
          <w:szCs w:val="24"/>
        </w:rPr>
        <w:t>,</w:t>
      </w:r>
      <w:r w:rsidRPr="008B5EDE">
        <w:rPr>
          <w:rFonts w:ascii="Times New Roman" w:hAnsi="Times New Roman" w:cs="Times New Roman"/>
          <w:sz w:val="24"/>
          <w:szCs w:val="24"/>
        </w:rPr>
        <w:t xml:space="preserve"> носит нарастающий характер, в связи с чем требования к эксплуатирующим организациям по соблюдению ими законодательства РФ в области промышленной, пожарной и экологической безопасности, принятым мерам по предупреждению и ликвидации ЧС ужесточаются, одновременно и усиливается контроль со стороны уполномоченных, контролирующих и надзорных органов (Прокуратуры, </w:t>
      </w:r>
      <w:proofErr w:type="spellStart"/>
      <w:r w:rsidRPr="008B5EDE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8B5EDE">
        <w:rPr>
          <w:rFonts w:ascii="Times New Roman" w:hAnsi="Times New Roman" w:cs="Times New Roman"/>
          <w:sz w:val="24"/>
          <w:szCs w:val="24"/>
        </w:rPr>
        <w:t xml:space="preserve">, МЧС и т.д.) </w:t>
      </w:r>
    </w:p>
    <w:p w:rsidR="008B5EDE" w:rsidRPr="008B5EDE" w:rsidRDefault="005C1510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сегодня, а</w:t>
      </w:r>
      <w:r w:rsidR="00606316">
        <w:rPr>
          <w:rFonts w:ascii="Times New Roman" w:hAnsi="Times New Roman" w:cs="Times New Roman"/>
          <w:sz w:val="24"/>
          <w:szCs w:val="24"/>
        </w:rPr>
        <w:t xml:space="preserve">дминистративное законодательство 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за допущенные </w:t>
      </w:r>
      <w:r w:rsidR="004E25B7">
        <w:rPr>
          <w:rFonts w:ascii="Times New Roman" w:hAnsi="Times New Roman" w:cs="Times New Roman"/>
          <w:sz w:val="24"/>
          <w:szCs w:val="24"/>
        </w:rPr>
        <w:t>право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нарушения в области промышленной, экологической и пожарной безопасности (КоАП РФ) в зависимости от тяжести </w:t>
      </w:r>
      <w:proofErr w:type="gramStart"/>
      <w:r w:rsidR="008B5EDE" w:rsidRPr="008B5EDE">
        <w:rPr>
          <w:rFonts w:ascii="Times New Roman" w:hAnsi="Times New Roman" w:cs="Times New Roman"/>
          <w:sz w:val="24"/>
          <w:szCs w:val="24"/>
        </w:rPr>
        <w:t>допущенного  нарушения</w:t>
      </w:r>
      <w:proofErr w:type="gramEnd"/>
      <w:r w:rsidR="008B5EDE" w:rsidRPr="008B5EDE">
        <w:rPr>
          <w:rFonts w:ascii="Times New Roman" w:hAnsi="Times New Roman" w:cs="Times New Roman"/>
          <w:sz w:val="24"/>
          <w:szCs w:val="24"/>
        </w:rPr>
        <w:t>, предусматривается наложение</w:t>
      </w:r>
      <w:r w:rsidR="00606316">
        <w:rPr>
          <w:rFonts w:ascii="Times New Roman" w:hAnsi="Times New Roman" w:cs="Times New Roman"/>
          <w:sz w:val="24"/>
          <w:szCs w:val="24"/>
        </w:rPr>
        <w:t xml:space="preserve"> </w:t>
      </w:r>
      <w:r w:rsidR="00313B55">
        <w:rPr>
          <w:rFonts w:ascii="Times New Roman" w:hAnsi="Times New Roman" w:cs="Times New Roman"/>
          <w:sz w:val="24"/>
          <w:szCs w:val="24"/>
        </w:rPr>
        <w:t>д</w:t>
      </w:r>
      <w:r w:rsidR="008B5EDE" w:rsidRPr="008B5EDE">
        <w:rPr>
          <w:rFonts w:ascii="Times New Roman" w:hAnsi="Times New Roman" w:cs="Times New Roman"/>
          <w:sz w:val="24"/>
          <w:szCs w:val="24"/>
        </w:rPr>
        <w:t>енежн</w:t>
      </w:r>
      <w:r w:rsidR="00606316">
        <w:rPr>
          <w:rFonts w:ascii="Times New Roman" w:hAnsi="Times New Roman" w:cs="Times New Roman"/>
          <w:sz w:val="24"/>
          <w:szCs w:val="24"/>
        </w:rPr>
        <w:t>ых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06316">
        <w:rPr>
          <w:rFonts w:ascii="Times New Roman" w:hAnsi="Times New Roman" w:cs="Times New Roman"/>
          <w:sz w:val="24"/>
          <w:szCs w:val="24"/>
        </w:rPr>
        <w:t>ов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 </w:t>
      </w:r>
      <w:r w:rsidRPr="005C1510">
        <w:rPr>
          <w:rFonts w:ascii="Times New Roman" w:hAnsi="Times New Roman" w:cs="Times New Roman"/>
          <w:sz w:val="24"/>
          <w:szCs w:val="24"/>
        </w:rPr>
        <w:t xml:space="preserve"> 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 или  приостановку </w:t>
      </w:r>
      <w:r w:rsidR="00313B5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8B5EDE" w:rsidRPr="008B5EDE">
        <w:rPr>
          <w:rFonts w:ascii="Times New Roman" w:hAnsi="Times New Roman" w:cs="Times New Roman"/>
          <w:sz w:val="24"/>
          <w:szCs w:val="24"/>
        </w:rPr>
        <w:t xml:space="preserve">объекта. </w:t>
      </w:r>
      <w:r w:rsidR="00D55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E43" w:rsidRDefault="008B5EDE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B5EDE">
        <w:rPr>
          <w:rFonts w:ascii="Times New Roman" w:hAnsi="Times New Roman" w:cs="Times New Roman"/>
          <w:sz w:val="24"/>
          <w:szCs w:val="24"/>
          <w:lang w:eastAsia="ru-RU"/>
        </w:rPr>
        <w:t>Большинств</w:t>
      </w:r>
      <w:r w:rsidR="004E25B7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руководителей организаций, эксплуатирующих опасные </w:t>
      </w:r>
      <w:r w:rsidRPr="008B5EDE">
        <w:rPr>
          <w:rFonts w:ascii="Times New Roman" w:hAnsi="Times New Roman" w:cs="Times New Roman"/>
          <w:sz w:val="24"/>
          <w:szCs w:val="24"/>
        </w:rPr>
        <w:t xml:space="preserve">(потенциально опасные) 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>производственные объекты</w:t>
      </w:r>
      <w:r w:rsidR="004E25B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06316">
        <w:rPr>
          <w:rFonts w:ascii="Times New Roman" w:hAnsi="Times New Roman" w:cs="Times New Roman"/>
          <w:sz w:val="24"/>
          <w:szCs w:val="24"/>
          <w:lang w:eastAsia="ru-RU"/>
        </w:rPr>
        <w:t>убеждены,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что содержать за свой счет собственные аварийно-спасательные формирования намного выгоднее, чем заключать договор</w:t>
      </w:r>
      <w:r w:rsidR="0060631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с профессиональн</w:t>
      </w:r>
      <w:r w:rsidR="00186E43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аварийно-спасательными формированиями</w:t>
      </w:r>
      <w:r w:rsidR="0060631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06316" w:rsidRPr="006063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316" w:rsidRPr="008B5EDE">
        <w:rPr>
          <w:rFonts w:ascii="Times New Roman" w:hAnsi="Times New Roman" w:cs="Times New Roman"/>
          <w:sz w:val="24"/>
          <w:szCs w:val="24"/>
          <w:lang w:eastAsia="ru-RU"/>
        </w:rPr>
        <w:t>оснащенными</w:t>
      </w:r>
      <w:r w:rsidR="00186E43">
        <w:rPr>
          <w:rFonts w:ascii="Times New Roman" w:hAnsi="Times New Roman" w:cs="Times New Roman"/>
          <w:sz w:val="24"/>
          <w:szCs w:val="24"/>
          <w:lang w:eastAsia="ru-RU"/>
        </w:rPr>
        <w:t xml:space="preserve"> и обученными</w:t>
      </w:r>
      <w:r w:rsidR="00606316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</w:t>
      </w:r>
      <w:r w:rsidR="00606316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 законодательства</w:t>
      </w:r>
      <w:r w:rsidRPr="008B5E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5EDE" w:rsidRPr="008B5EDE" w:rsidRDefault="00606316" w:rsidP="008B72E4">
      <w:pPr>
        <w:pStyle w:val="1"/>
        <w:shd w:val="clear" w:color="auto" w:fill="auto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Однако,</w:t>
      </w:r>
      <w:r w:rsidR="00AF72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="00AF72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3E73">
        <w:rPr>
          <w:rFonts w:ascii="Times New Roman" w:hAnsi="Times New Roman" w:cs="Times New Roman"/>
          <w:sz w:val="24"/>
          <w:szCs w:val="24"/>
          <w:lang w:eastAsia="ru-RU"/>
        </w:rPr>
        <w:t xml:space="preserve">нештатных </w:t>
      </w:r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аварийно-спасательных формирований </w:t>
      </w:r>
      <w:r w:rsidR="00AF7280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AF7280" w:rsidRPr="00AF72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B5EDE" w:rsidRPr="00AF7280">
        <w:rPr>
          <w:rFonts w:ascii="Times New Roman" w:hAnsi="Times New Roman" w:cs="Times New Roman"/>
          <w:sz w:val="24"/>
          <w:szCs w:val="24"/>
          <w:lang w:eastAsia="ru-RU"/>
        </w:rPr>
        <w:t>тменяет</w:t>
      </w:r>
      <w:r w:rsidR="008B5EDE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5EDE" w:rsidRPr="00186E43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требований законодательства РФ</w:t>
      </w:r>
      <w:r w:rsidR="00AF7280" w:rsidRPr="00AF72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72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F7280" w:rsidRPr="008B5EDE">
        <w:rPr>
          <w:rFonts w:ascii="Times New Roman" w:hAnsi="Times New Roman" w:cs="Times New Roman"/>
          <w:b/>
          <w:sz w:val="24"/>
          <w:szCs w:val="24"/>
          <w:lang w:eastAsia="ru-RU"/>
        </w:rPr>
        <w:t>обязательно</w:t>
      </w:r>
      <w:r w:rsidR="00197282">
        <w:rPr>
          <w:rFonts w:ascii="Times New Roman" w:hAnsi="Times New Roman" w:cs="Times New Roman"/>
          <w:b/>
          <w:sz w:val="24"/>
          <w:szCs w:val="24"/>
          <w:lang w:eastAsia="ru-RU"/>
        </w:rPr>
        <w:t>м порядке</w:t>
      </w:r>
      <w:r w:rsidR="00AF7280" w:rsidRPr="008B5E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заключать договор</w:t>
      </w:r>
      <w:r w:rsidR="00197282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="00AF7280" w:rsidRPr="008B5E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профессиональными аварийно-спасательными</w:t>
      </w:r>
      <w:r w:rsidR="00186E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формированиями</w:t>
      </w:r>
      <w:r w:rsidR="00AF7280" w:rsidRPr="008B5E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7280">
        <w:rPr>
          <w:rFonts w:ascii="Times New Roman" w:hAnsi="Times New Roman" w:cs="Times New Roman"/>
          <w:b/>
          <w:sz w:val="24"/>
          <w:szCs w:val="24"/>
          <w:lang w:eastAsia="ru-RU"/>
        </w:rPr>
        <w:t>на обслуживание ОПО</w:t>
      </w:r>
      <w:r w:rsidR="0019728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2425C" w:rsidRDefault="0012425C" w:rsidP="008B72E4">
      <w:pPr>
        <w:pStyle w:val="1"/>
        <w:shd w:val="clear" w:color="auto" w:fill="auto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E54" w:rsidRPr="008B5EDE" w:rsidRDefault="008B5EDE" w:rsidP="008B72E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B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Наиболее </w:t>
      </w:r>
      <w:r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 решением для организаций</w:t>
      </w:r>
      <w:r w:rsidR="001972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эксплуатирующих опасные </w:t>
      </w:r>
      <w:r w:rsidRPr="008B5EDE">
        <w:rPr>
          <w:rFonts w:ascii="Times New Roman" w:hAnsi="Times New Roman" w:cs="Times New Roman"/>
          <w:sz w:val="24"/>
          <w:szCs w:val="24"/>
        </w:rPr>
        <w:t xml:space="preserve">(потенциально опасные) </w:t>
      </w:r>
      <w:r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объекты</w:t>
      </w:r>
      <w:r w:rsidR="001972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выполнения ими одновременно требований законодательства РФ в части «…минимизации затрат на содержание необходимых для этого сил и средств» является </w:t>
      </w:r>
      <w:r w:rsidRPr="00ED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на договорных началах </w:t>
      </w:r>
      <w:proofErr w:type="gramStart"/>
      <w:r w:rsidRPr="00ED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="00AF7280" w:rsidRPr="00ED6AE1">
        <w:rPr>
          <w:rFonts w:ascii="Times New Roman" w:hAnsi="Times New Roman" w:cs="Times New Roman"/>
          <w:sz w:val="24"/>
          <w:szCs w:val="24"/>
          <w:lang w:eastAsia="ru-RU"/>
        </w:rPr>
        <w:t>профессиональными</w:t>
      </w:r>
      <w:proofErr w:type="gramEnd"/>
      <w:r w:rsidR="00AF7280" w:rsidRPr="00ED6AE1">
        <w:rPr>
          <w:rFonts w:ascii="Times New Roman" w:hAnsi="Times New Roman" w:cs="Times New Roman"/>
          <w:sz w:val="24"/>
          <w:szCs w:val="24"/>
          <w:lang w:eastAsia="ru-RU"/>
        </w:rPr>
        <w:t xml:space="preserve"> аварийно - спасательным</w:t>
      </w:r>
      <w:r w:rsidR="00197282" w:rsidRPr="00ED6AE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F7280" w:rsidRPr="00ED6AE1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</w:t>
      </w:r>
      <w:r w:rsidR="00197282" w:rsidRPr="00ED6AE1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AF7280" w:rsidRPr="00ED6AE1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97282" w:rsidRPr="00ED6AE1">
        <w:rPr>
          <w:rFonts w:ascii="Times New Roman" w:hAnsi="Times New Roman" w:cs="Times New Roman"/>
          <w:sz w:val="24"/>
          <w:szCs w:val="24"/>
          <w:lang w:eastAsia="ru-RU"/>
        </w:rPr>
        <w:t>и. Одной из таких организаций, осуществляющей профессиональную спасательную деятельность на территории Волгограда и Волгоградской области является</w:t>
      </w:r>
      <w:r w:rsidR="00AF72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ООО ПАСФ «ВТК-СПАС»</w:t>
      </w:r>
      <w:r w:rsidR="0019728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AF72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7E54" w:rsidRDefault="00417E54" w:rsidP="008B72E4">
      <w:pPr>
        <w:ind w:firstLine="708"/>
        <w:contextualSpacing/>
        <w:jc w:val="both"/>
      </w:pPr>
      <w:r w:rsidRPr="00ED6AE1">
        <w:rPr>
          <w:b/>
        </w:rPr>
        <w:t>ООО ПАСФ «ВТК-Спас»</w:t>
      </w:r>
      <w:r w:rsidRPr="008B5EDE">
        <w:t xml:space="preserve"> </w:t>
      </w:r>
      <w:r w:rsidR="00197282" w:rsidRPr="00D02C5D">
        <w:rPr>
          <w:rFonts w:cs="Times New Roman"/>
        </w:rPr>
        <w:t xml:space="preserve">оказывает на возмездной основе следующий комплекс </w:t>
      </w:r>
      <w:r w:rsidRPr="00D02C5D">
        <w:rPr>
          <w:rFonts w:cs="Times New Roman"/>
        </w:rPr>
        <w:t>услуг</w:t>
      </w:r>
      <w:r w:rsidR="00ED6AE1">
        <w:rPr>
          <w:rFonts w:cs="Times New Roman"/>
        </w:rPr>
        <w:t xml:space="preserve"> по</w:t>
      </w:r>
      <w:r w:rsidR="00197282" w:rsidRPr="00D02C5D">
        <w:rPr>
          <w:rFonts w:cs="Times New Roman"/>
        </w:rPr>
        <w:t>:</w:t>
      </w:r>
      <w:r w:rsidRPr="00D02C5D">
        <w:rPr>
          <w:rFonts w:cs="Times New Roman"/>
        </w:rPr>
        <w:t xml:space="preserve"> </w:t>
      </w:r>
      <w:r w:rsidR="00251ACE">
        <w:rPr>
          <w:color w:val="000000"/>
        </w:rPr>
        <w:t xml:space="preserve">  </w:t>
      </w:r>
    </w:p>
    <w:p w:rsidR="00D02C5D" w:rsidRPr="00D02C5D" w:rsidRDefault="00D02C5D" w:rsidP="00DF7B2F">
      <w:pPr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eastAsia="Calibri" w:cs="Times New Roman"/>
          <w:kern w:val="0"/>
          <w:lang w:eastAsia="ru-RU" w:bidi="ar-SA"/>
        </w:rPr>
      </w:pPr>
      <w:proofErr w:type="gramStart"/>
      <w:r w:rsidRPr="00D02C5D">
        <w:rPr>
          <w:rFonts w:cs="Times New Roman"/>
          <w:kern w:val="2"/>
        </w:rPr>
        <w:t>поддержанию</w:t>
      </w:r>
      <w:proofErr w:type="gramEnd"/>
      <w:r w:rsidRPr="00D02C5D">
        <w:rPr>
          <w:rFonts w:cs="Times New Roman"/>
          <w:kern w:val="2"/>
        </w:rPr>
        <w:t xml:space="preserve"> в постоянной готовности сил и средств к реагир</w:t>
      </w:r>
      <w:r w:rsidR="00ED6AE1">
        <w:rPr>
          <w:rFonts w:cs="Times New Roman"/>
          <w:kern w:val="2"/>
        </w:rPr>
        <w:t>ованию на чрезвычайной ситуации;</w:t>
      </w:r>
    </w:p>
    <w:p w:rsidR="00D02C5D" w:rsidRPr="005C1510" w:rsidRDefault="00ED6AE1" w:rsidP="00DF7B2F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426" w:firstLine="0"/>
        <w:contextualSpacing/>
        <w:jc w:val="both"/>
        <w:rPr>
          <w:rFonts w:eastAsia="Calibri" w:cs="Times New Roman"/>
          <w:kern w:val="0"/>
          <w:lang w:eastAsia="ru-RU" w:bidi="ar-SA"/>
        </w:rPr>
      </w:pPr>
      <w:proofErr w:type="gramStart"/>
      <w:r>
        <w:rPr>
          <w:rFonts w:cs="Times New Roman"/>
          <w:kern w:val="2"/>
        </w:rPr>
        <w:t>проведению</w:t>
      </w:r>
      <w:proofErr w:type="gramEnd"/>
      <w:r w:rsidR="00D02C5D" w:rsidRPr="00D02C5D">
        <w:rPr>
          <w:rFonts w:cs="Times New Roman"/>
          <w:kern w:val="2"/>
        </w:rPr>
        <w:t xml:space="preserve"> аварийно-спасательных работ в</w:t>
      </w:r>
      <w:r>
        <w:rPr>
          <w:rFonts w:eastAsia="Times New Roman" w:cs="Times New Roman"/>
          <w:kern w:val="0"/>
          <w:lang w:eastAsia="ru-RU" w:bidi="ar-SA"/>
        </w:rPr>
        <w:t xml:space="preserve"> чрезвычайных ситуациях;</w:t>
      </w:r>
      <w:r w:rsidR="00D02C5D" w:rsidRPr="00D02C5D">
        <w:rPr>
          <w:rFonts w:cs="Times New Roman"/>
          <w:kern w:val="2"/>
        </w:rPr>
        <w:t xml:space="preserve">  </w:t>
      </w:r>
    </w:p>
    <w:p w:rsidR="005C1510" w:rsidRPr="00D02C5D" w:rsidRDefault="005C1510" w:rsidP="00DF7B2F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426" w:firstLine="0"/>
        <w:contextualSpacing/>
        <w:jc w:val="both"/>
        <w:rPr>
          <w:rFonts w:eastAsia="Calibri" w:cs="Times New Roman"/>
          <w:kern w:val="0"/>
          <w:lang w:eastAsia="ru-RU" w:bidi="ar-SA"/>
        </w:rPr>
      </w:pPr>
      <w:proofErr w:type="gramStart"/>
      <w:r>
        <w:rPr>
          <w:rFonts w:cs="Times New Roman"/>
          <w:kern w:val="2"/>
        </w:rPr>
        <w:t>разбор</w:t>
      </w:r>
      <w:proofErr w:type="gramEnd"/>
      <w:r>
        <w:rPr>
          <w:rFonts w:cs="Times New Roman"/>
          <w:kern w:val="2"/>
        </w:rPr>
        <w:t xml:space="preserve"> завалов </w:t>
      </w:r>
      <w:r w:rsidRPr="00D02C5D">
        <w:rPr>
          <w:rFonts w:cs="Times New Roman"/>
          <w:kern w:val="2"/>
        </w:rPr>
        <w:t>в</w:t>
      </w:r>
      <w:r>
        <w:rPr>
          <w:rFonts w:eastAsia="Times New Roman" w:cs="Times New Roman"/>
          <w:kern w:val="0"/>
          <w:lang w:eastAsia="ru-RU" w:bidi="ar-SA"/>
        </w:rPr>
        <w:t xml:space="preserve"> чрезвычайных ситуациях;</w:t>
      </w:r>
      <w:r w:rsidRPr="00D02C5D">
        <w:rPr>
          <w:rFonts w:cs="Times New Roman"/>
          <w:kern w:val="2"/>
        </w:rPr>
        <w:t xml:space="preserve">  </w:t>
      </w:r>
      <w:r>
        <w:rPr>
          <w:rFonts w:cs="Times New Roman"/>
          <w:kern w:val="2"/>
        </w:rPr>
        <w:t xml:space="preserve"> </w:t>
      </w:r>
    </w:p>
    <w:p w:rsidR="00D02C5D" w:rsidRPr="00F83B88" w:rsidRDefault="00D02C5D" w:rsidP="00DF7B2F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ind w:left="426" w:firstLine="0"/>
        <w:contextualSpacing/>
        <w:jc w:val="both"/>
        <w:rPr>
          <w:rFonts w:cs="Times New Roman"/>
          <w:color w:val="000000"/>
        </w:rPr>
      </w:pPr>
      <w:proofErr w:type="gramStart"/>
      <w:r w:rsidRPr="00D02C5D">
        <w:rPr>
          <w:rFonts w:eastAsia="Times New Roman" w:cs="Times New Roman"/>
          <w:kern w:val="0"/>
          <w:lang w:eastAsia="ru-RU" w:bidi="ar-SA"/>
        </w:rPr>
        <w:t>проведени</w:t>
      </w:r>
      <w:r w:rsidR="00ED6AE1">
        <w:rPr>
          <w:rFonts w:eastAsia="Times New Roman" w:cs="Times New Roman"/>
          <w:kern w:val="0"/>
          <w:lang w:eastAsia="ru-RU" w:bidi="ar-SA"/>
        </w:rPr>
        <w:t>ю</w:t>
      </w:r>
      <w:proofErr w:type="gramEnd"/>
      <w:r w:rsidRPr="00D02C5D">
        <w:rPr>
          <w:rFonts w:eastAsia="Times New Roman" w:cs="Times New Roman"/>
          <w:kern w:val="0"/>
          <w:lang w:eastAsia="ru-RU" w:bidi="ar-SA"/>
        </w:rPr>
        <w:t xml:space="preserve"> аварийно-спасательных</w:t>
      </w:r>
      <w:r w:rsidRPr="00D02C5D">
        <w:rPr>
          <w:rFonts w:cs="Times New Roman"/>
          <w:kern w:val="2"/>
        </w:rPr>
        <w:t xml:space="preserve"> работ в</w:t>
      </w:r>
      <w:r w:rsidRPr="00D02C5D">
        <w:rPr>
          <w:rFonts w:eastAsia="Times New Roman" w:cs="Times New Roman"/>
          <w:kern w:val="0"/>
          <w:lang w:eastAsia="ru-RU" w:bidi="ar-SA"/>
        </w:rPr>
        <w:t xml:space="preserve"> чрезвычайных ситуациях  вызванных аварийным разливом</w:t>
      </w:r>
      <w:r w:rsidR="00ED6AE1">
        <w:rPr>
          <w:rFonts w:eastAsia="Times New Roman" w:cs="Times New Roman"/>
          <w:kern w:val="0"/>
          <w:lang w:eastAsia="ru-RU" w:bidi="ar-SA"/>
        </w:rPr>
        <w:t xml:space="preserve"> нефти и нефтепродуктов на суше;</w:t>
      </w:r>
    </w:p>
    <w:p w:rsidR="00417E54" w:rsidRPr="00251ACE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E54" w:rsidRPr="00251A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1ACE" w:rsidRP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98061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лана</w:t>
      </w:r>
      <w:r w:rsidR="00251ACE" w:rsidRP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мероприятий по локализации и ликвид</w:t>
      </w:r>
      <w:r w:rsid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ации последствий аварий</w:t>
      </w:r>
      <w:r w:rsidR="0098061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»</w:t>
      </w:r>
      <w:r w:rsid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(</w:t>
      </w:r>
      <w:r w:rsidR="00DC11B4" w:rsidRPr="00DC11B4">
        <w:rPr>
          <w:rFonts w:ascii="Times New Roman" w:hAnsi="Times New Roman" w:cs="Times New Roman"/>
          <w:bCs/>
          <w:color w:val="4D4D4D"/>
          <w:sz w:val="24"/>
          <w:szCs w:val="24"/>
          <w:shd w:val="clear" w:color="auto" w:fill="FFFFFF"/>
        </w:rPr>
        <w:t>План</w:t>
      </w:r>
      <w:r w:rsidR="00DC11B4">
        <w:rPr>
          <w:rFonts w:ascii="Times New Roman" w:hAnsi="Times New Roman" w:cs="Times New Roman"/>
          <w:b/>
          <w:bCs/>
          <w:color w:val="4D4D4D"/>
          <w:sz w:val="24"/>
          <w:szCs w:val="24"/>
          <w:shd w:val="clear" w:color="auto" w:fill="FFFFFF"/>
        </w:rPr>
        <w:t xml:space="preserve"> </w:t>
      </w:r>
      <w:r w:rsidR="00251ACE" w:rsidRPr="00251ACE">
        <w:rPr>
          <w:rFonts w:ascii="Times New Roman" w:hAnsi="Times New Roman" w:cs="Times New Roman"/>
          <w:bCs/>
          <w:color w:val="4D4D4D"/>
          <w:sz w:val="24"/>
          <w:szCs w:val="24"/>
          <w:shd w:val="clear" w:color="auto" w:fill="FFFFFF"/>
        </w:rPr>
        <w:t>МПЛЛПА</w:t>
      </w:r>
      <w:r w:rsidR="00251ACE" w:rsidRP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)</w:t>
      </w:r>
      <w:r w:rsidR="00251ACE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;</w:t>
      </w:r>
    </w:p>
    <w:p w:rsidR="00417E54" w:rsidRPr="008B5EDE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«Плана по предупреждению и ликвидации аварийных разливов нефти и  нефтепродуктов» (ПЛАРН); </w:t>
      </w:r>
    </w:p>
    <w:p w:rsidR="00417E54" w:rsidRPr="005C1510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97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«Деклараций о промышленной безопасности»;</w:t>
      </w:r>
    </w:p>
    <w:p w:rsidR="005C1510" w:rsidRPr="005C1510" w:rsidRDefault="005C1510" w:rsidP="00324B42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1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«Деклараций о пожарной</w:t>
      </w:r>
      <w:r w:rsidRPr="005C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безопасности»;</w:t>
      </w:r>
    </w:p>
    <w:p w:rsidR="00ED6AE1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97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</w:t>
      </w:r>
      <w:proofErr w:type="gramEnd"/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по вопросам промышленной, пожарной и экологической безопасности при эксплуатации опасных </w:t>
      </w:r>
      <w:r w:rsidR="00417E54" w:rsidRPr="008B5EDE">
        <w:rPr>
          <w:rFonts w:ascii="Times New Roman" w:hAnsi="Times New Roman" w:cs="Times New Roman"/>
          <w:sz w:val="24"/>
          <w:szCs w:val="24"/>
        </w:rPr>
        <w:t xml:space="preserve">(потенциально опасных) </w:t>
      </w:r>
      <w:r w:rsidR="00417E54" w:rsidRPr="008B5E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 объектов;</w:t>
      </w:r>
      <w:r w:rsidRPr="00ED6A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17E54" w:rsidRPr="00ED6AE1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D6AE1">
        <w:rPr>
          <w:rFonts w:ascii="Times New Roman" w:hAnsi="Times New Roman" w:cs="Times New Roman"/>
          <w:sz w:val="24"/>
          <w:szCs w:val="24"/>
          <w:lang w:eastAsia="ru-RU"/>
        </w:rPr>
        <w:t>проведению</w:t>
      </w:r>
      <w:proofErr w:type="gramEnd"/>
      <w:r w:rsidRPr="00ED6AE1">
        <w:rPr>
          <w:rFonts w:ascii="Times New Roman" w:hAnsi="Times New Roman" w:cs="Times New Roman"/>
          <w:sz w:val="24"/>
          <w:szCs w:val="24"/>
          <w:lang w:eastAsia="ru-RU"/>
        </w:rPr>
        <w:t xml:space="preserve"> аудита состояния промышленной, пожарной и экологической безопасности;</w:t>
      </w:r>
    </w:p>
    <w:p w:rsidR="00417E54" w:rsidRPr="008B5EDE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17E54" w:rsidRPr="008B5EDE">
        <w:rPr>
          <w:rFonts w:ascii="Times New Roman" w:hAnsi="Times New Roman" w:cs="Times New Roman"/>
          <w:sz w:val="24"/>
          <w:szCs w:val="24"/>
          <w:lang w:eastAsia="ru-RU"/>
        </w:rPr>
        <w:t>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417E54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учебно-методических занятия с персоналом</w:t>
      </w:r>
      <w:r w:rsidR="0019728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17E54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обслуживающим объект;</w:t>
      </w:r>
    </w:p>
    <w:p w:rsidR="00417E54" w:rsidRPr="008B5EDE" w:rsidRDefault="00ED6AE1" w:rsidP="00DF7B2F">
      <w:pPr>
        <w:pStyle w:val="a3"/>
        <w:numPr>
          <w:ilvl w:val="0"/>
          <w:numId w:val="1"/>
        </w:numPr>
        <w:tabs>
          <w:tab w:val="left" w:pos="284"/>
        </w:tabs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17E54" w:rsidRPr="008B5EDE">
        <w:rPr>
          <w:rFonts w:ascii="Times New Roman" w:hAnsi="Times New Roman" w:cs="Times New Roman"/>
          <w:sz w:val="24"/>
          <w:szCs w:val="24"/>
          <w:lang w:eastAsia="ru-RU"/>
        </w:rPr>
        <w:t>казани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417E54" w:rsidRPr="008B5EDE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консультационных услуг по вопросам промышленной, пожарной и экологической безопасности.</w:t>
      </w:r>
    </w:p>
    <w:p w:rsidR="004E25B7" w:rsidRPr="004E25B7" w:rsidRDefault="00562202" w:rsidP="008B72E4">
      <w:pPr>
        <w:pStyle w:val="a3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экономьте денежные средства на собственной безопасности и благополучии</w:t>
      </w:r>
      <w:r w:rsid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>, ведь</w:t>
      </w:r>
      <w:r w:rsidR="004E25B7" w:rsidRP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любая страна содержит свою армию</w:t>
      </w:r>
      <w:r w:rsidR="00186E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 w:rsidR="004E25B7" w:rsidRP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вооружение в постоянной боевой готовности в независимости от того</w:t>
      </w:r>
      <w:r w:rsidR="00186E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25B7" w:rsidRPr="004E25B7">
        <w:rPr>
          <w:rFonts w:ascii="Times New Roman" w:eastAsia="Times New Roman" w:hAnsi="Times New Roman" w:cs="Times New Roman"/>
          <w:sz w:val="24"/>
          <w:szCs w:val="24"/>
          <w:lang w:eastAsia="ar-SA"/>
        </w:rPr>
        <w:t>воюет она или нет.</w:t>
      </w:r>
    </w:p>
    <w:p w:rsidR="000622AD" w:rsidRPr="008E1569" w:rsidRDefault="00E86128" w:rsidP="008B72E4">
      <w:pPr>
        <w:pStyle w:val="a3"/>
        <w:ind w:left="0"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8E1569">
        <w:rPr>
          <w:rFonts w:ascii="Times New Roman" w:hAnsi="Times New Roman" w:cs="Times New Roman"/>
          <w:b/>
          <w:i/>
          <w:sz w:val="24"/>
          <w:szCs w:val="24"/>
        </w:rPr>
        <w:t>Исходя из вышеизложенного, просим Вас рассмотреть</w:t>
      </w:r>
      <w:r w:rsidR="00186E43" w:rsidRPr="008E1569">
        <w:rPr>
          <w:rFonts w:ascii="Times New Roman" w:hAnsi="Times New Roman" w:cs="Times New Roman"/>
          <w:b/>
          <w:i/>
          <w:sz w:val="24"/>
          <w:szCs w:val="24"/>
        </w:rPr>
        <w:t xml:space="preserve"> наше</w:t>
      </w:r>
      <w:r w:rsidRPr="008E1569">
        <w:rPr>
          <w:rFonts w:ascii="Times New Roman" w:hAnsi="Times New Roman" w:cs="Times New Roman"/>
          <w:b/>
          <w:i/>
          <w:sz w:val="24"/>
          <w:szCs w:val="24"/>
        </w:rPr>
        <w:t xml:space="preserve"> предложение о заключении </w:t>
      </w:r>
      <w:proofErr w:type="gramStart"/>
      <w:r w:rsidRPr="008E1569">
        <w:rPr>
          <w:rFonts w:ascii="Times New Roman" w:hAnsi="Times New Roman" w:cs="Times New Roman"/>
          <w:b/>
          <w:i/>
          <w:sz w:val="24"/>
          <w:szCs w:val="24"/>
        </w:rPr>
        <w:t>договора  с</w:t>
      </w:r>
      <w:proofErr w:type="gramEnd"/>
      <w:r w:rsidRPr="008E1569">
        <w:rPr>
          <w:rFonts w:ascii="Times New Roman" w:hAnsi="Times New Roman" w:cs="Times New Roman"/>
          <w:b/>
          <w:i/>
          <w:sz w:val="24"/>
          <w:szCs w:val="24"/>
        </w:rPr>
        <w:t xml:space="preserve"> ООО  ПАСФ «ВТК-Спас» </w:t>
      </w:r>
      <w:r w:rsidRPr="008E15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на оказание услуг по обслуживанию эксплуатируемого Вами опасного </w:t>
      </w:r>
      <w:r w:rsidRPr="008E1569">
        <w:rPr>
          <w:rFonts w:ascii="Times New Roman" w:hAnsi="Times New Roman" w:cs="Times New Roman"/>
          <w:b/>
          <w:i/>
          <w:sz w:val="24"/>
          <w:szCs w:val="24"/>
        </w:rPr>
        <w:t>(потенциально опасного)</w:t>
      </w:r>
      <w:r w:rsidRPr="008E15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производственного объекта, проведению аварийно-спасательных работ</w:t>
      </w:r>
      <w:r w:rsidR="003F37D8" w:rsidRPr="008E15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4E25B7" w:rsidRPr="008E15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на </w:t>
      </w:r>
      <w:r w:rsidR="003F37D8" w:rsidRPr="008E15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выгодн</w:t>
      </w:r>
      <w:r w:rsidR="004E25B7" w:rsidRPr="008E15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ых для Вас условиях и по оптимальным ценам.</w:t>
      </w:r>
    </w:p>
    <w:p w:rsidR="004E25B7" w:rsidRDefault="004E25B7" w:rsidP="004E25B7">
      <w:pPr>
        <w:pStyle w:val="a3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5B7" w:rsidRDefault="004E25B7" w:rsidP="004E25B7">
      <w:pPr>
        <w:pStyle w:val="a3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7D8" w:rsidRPr="008B5EDE" w:rsidRDefault="003F37D8" w:rsidP="00562202">
      <w:pPr>
        <w:pStyle w:val="a3"/>
        <w:tabs>
          <w:tab w:val="left" w:pos="284"/>
        </w:tabs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1A57" w:rsidRPr="008B5EDE" w:rsidRDefault="00562202" w:rsidP="009E0649">
      <w:pPr>
        <w:pStyle w:val="a3"/>
        <w:tabs>
          <w:tab w:val="left" w:pos="284"/>
        </w:tabs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5EDE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3F37D8" w:rsidRPr="008B5E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5EDE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уважением,</w:t>
      </w:r>
    </w:p>
    <w:p w:rsidR="009E0649" w:rsidRPr="008B5EDE" w:rsidRDefault="009E0649" w:rsidP="009E0649">
      <w:pPr>
        <w:pStyle w:val="a3"/>
        <w:tabs>
          <w:tab w:val="left" w:pos="284"/>
        </w:tabs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0649" w:rsidRDefault="00562202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  <w:r w:rsidRPr="005622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ООО ПАСФ «ВТК-СПАС»                                                                    Н.Н. </w:t>
      </w:r>
      <w:proofErr w:type="spellStart"/>
      <w:r w:rsidRPr="0056220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Реунов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606316" w:rsidRDefault="00606316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606316" w:rsidRDefault="00606316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606316" w:rsidRDefault="00606316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606316" w:rsidRDefault="00606316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4E25B7" w:rsidRDefault="004E25B7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4E25B7" w:rsidRDefault="004E25B7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606316" w:rsidRDefault="00606316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9E0649" w:rsidRDefault="009E0649" w:rsidP="009E0649">
      <w:pPr>
        <w:pStyle w:val="a3"/>
        <w:tabs>
          <w:tab w:val="left" w:pos="284"/>
        </w:tabs>
        <w:ind w:left="0"/>
        <w:contextualSpacing/>
        <w:jc w:val="both"/>
        <w:rPr>
          <w:rFonts w:eastAsia="Times New Roman" w:cs="Times New Roman"/>
          <w:color w:val="000000"/>
          <w:lang w:eastAsia="ru-RU"/>
        </w:rPr>
      </w:pPr>
    </w:p>
    <w:p w:rsidR="00ED519C" w:rsidRDefault="00ED519C" w:rsidP="009E0649">
      <w:pPr>
        <w:pStyle w:val="a3"/>
        <w:tabs>
          <w:tab w:val="left" w:pos="284"/>
        </w:tabs>
        <w:ind w:left="0"/>
        <w:contextualSpacing/>
        <w:jc w:val="both"/>
      </w:pPr>
      <w:r>
        <w:rPr>
          <w:noProof/>
          <w:lang w:eastAsia="ru-RU"/>
        </w:rPr>
        <w:drawing>
          <wp:inline distT="0" distB="0" distL="0" distR="0">
            <wp:extent cx="6435090" cy="69149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855" cy="72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19C" w:rsidSect="009E0649">
      <w:pgSz w:w="11906" w:h="16838"/>
      <w:pgMar w:top="680" w:right="851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1837"/>
    <w:multiLevelType w:val="hybridMultilevel"/>
    <w:tmpl w:val="6B760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BA5EF4"/>
    <w:multiLevelType w:val="multilevel"/>
    <w:tmpl w:val="B22EFD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45269DE"/>
    <w:multiLevelType w:val="hybridMultilevel"/>
    <w:tmpl w:val="614E6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506"/>
    <w:rsid w:val="00023E36"/>
    <w:rsid w:val="000622AD"/>
    <w:rsid w:val="000710C4"/>
    <w:rsid w:val="000B297D"/>
    <w:rsid w:val="000F0707"/>
    <w:rsid w:val="000F1A57"/>
    <w:rsid w:val="000F5ADB"/>
    <w:rsid w:val="0012425C"/>
    <w:rsid w:val="001403D6"/>
    <w:rsid w:val="00186E43"/>
    <w:rsid w:val="00197282"/>
    <w:rsid w:val="001E4241"/>
    <w:rsid w:val="001E4DAF"/>
    <w:rsid w:val="001F6C51"/>
    <w:rsid w:val="002177E4"/>
    <w:rsid w:val="00251ACE"/>
    <w:rsid w:val="002621E5"/>
    <w:rsid w:val="00285639"/>
    <w:rsid w:val="002D2CEF"/>
    <w:rsid w:val="00307068"/>
    <w:rsid w:val="00310C12"/>
    <w:rsid w:val="00313B55"/>
    <w:rsid w:val="00367A0C"/>
    <w:rsid w:val="00376CD9"/>
    <w:rsid w:val="00392BC4"/>
    <w:rsid w:val="003B54EC"/>
    <w:rsid w:val="003C42B4"/>
    <w:rsid w:val="003D772F"/>
    <w:rsid w:val="003F37D8"/>
    <w:rsid w:val="00417E54"/>
    <w:rsid w:val="00466092"/>
    <w:rsid w:val="0047618B"/>
    <w:rsid w:val="004A35C8"/>
    <w:rsid w:val="004D77A6"/>
    <w:rsid w:val="004E25B7"/>
    <w:rsid w:val="004F3839"/>
    <w:rsid w:val="0053490D"/>
    <w:rsid w:val="00562202"/>
    <w:rsid w:val="005879DF"/>
    <w:rsid w:val="005A540C"/>
    <w:rsid w:val="005C1510"/>
    <w:rsid w:val="005C585D"/>
    <w:rsid w:val="005C6F4E"/>
    <w:rsid w:val="005E70FF"/>
    <w:rsid w:val="0060241B"/>
    <w:rsid w:val="00606316"/>
    <w:rsid w:val="006A608C"/>
    <w:rsid w:val="006B3E73"/>
    <w:rsid w:val="006C1350"/>
    <w:rsid w:val="006C5657"/>
    <w:rsid w:val="006D189E"/>
    <w:rsid w:val="00703557"/>
    <w:rsid w:val="0072033F"/>
    <w:rsid w:val="00757545"/>
    <w:rsid w:val="00785BD9"/>
    <w:rsid w:val="007D2381"/>
    <w:rsid w:val="008253CF"/>
    <w:rsid w:val="00867993"/>
    <w:rsid w:val="008B5EDE"/>
    <w:rsid w:val="008B72E4"/>
    <w:rsid w:val="008D3FC9"/>
    <w:rsid w:val="008E1569"/>
    <w:rsid w:val="009223AF"/>
    <w:rsid w:val="009519B9"/>
    <w:rsid w:val="00974C8C"/>
    <w:rsid w:val="00980610"/>
    <w:rsid w:val="009851ED"/>
    <w:rsid w:val="009C2E44"/>
    <w:rsid w:val="009E0649"/>
    <w:rsid w:val="009E3265"/>
    <w:rsid w:val="00A1186E"/>
    <w:rsid w:val="00A37225"/>
    <w:rsid w:val="00A509AE"/>
    <w:rsid w:val="00A63644"/>
    <w:rsid w:val="00A7408D"/>
    <w:rsid w:val="00AF03F3"/>
    <w:rsid w:val="00AF7280"/>
    <w:rsid w:val="00B0599A"/>
    <w:rsid w:val="00B54A98"/>
    <w:rsid w:val="00B5607C"/>
    <w:rsid w:val="00B71A77"/>
    <w:rsid w:val="00BC312F"/>
    <w:rsid w:val="00BF1D59"/>
    <w:rsid w:val="00C02147"/>
    <w:rsid w:val="00C20E59"/>
    <w:rsid w:val="00C31AAE"/>
    <w:rsid w:val="00C359EF"/>
    <w:rsid w:val="00C3757B"/>
    <w:rsid w:val="00C96717"/>
    <w:rsid w:val="00CB3EC8"/>
    <w:rsid w:val="00CB53C9"/>
    <w:rsid w:val="00CB59BB"/>
    <w:rsid w:val="00CD39BC"/>
    <w:rsid w:val="00D02C5D"/>
    <w:rsid w:val="00D04EA4"/>
    <w:rsid w:val="00D3783A"/>
    <w:rsid w:val="00D554FF"/>
    <w:rsid w:val="00D9606A"/>
    <w:rsid w:val="00DC11B4"/>
    <w:rsid w:val="00DE530C"/>
    <w:rsid w:val="00DF7B2F"/>
    <w:rsid w:val="00E30506"/>
    <w:rsid w:val="00E345A1"/>
    <w:rsid w:val="00E677F3"/>
    <w:rsid w:val="00E74C37"/>
    <w:rsid w:val="00E80B02"/>
    <w:rsid w:val="00E86128"/>
    <w:rsid w:val="00ED173F"/>
    <w:rsid w:val="00ED519C"/>
    <w:rsid w:val="00ED6AE1"/>
    <w:rsid w:val="00EE0770"/>
    <w:rsid w:val="00F076B9"/>
    <w:rsid w:val="00F11D9C"/>
    <w:rsid w:val="00F83B88"/>
    <w:rsid w:val="00F85314"/>
    <w:rsid w:val="00FD2686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AFF5-F65C-4D80-BAEC-C72078FA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2F"/>
    <w:pPr>
      <w:widowControl/>
      <w:suppressAutoHyphens w:val="0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BC31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5">
    <w:name w:val="Основной текст_"/>
    <w:link w:val="1"/>
    <w:rsid w:val="00562202"/>
    <w:rPr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5622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5"/>
    <w:rsid w:val="00562202"/>
    <w:pPr>
      <w:shd w:val="clear" w:color="auto" w:fill="FFFFFF"/>
      <w:suppressAutoHyphens w:val="0"/>
      <w:spacing w:line="276" w:lineRule="exact"/>
      <w:ind w:hanging="420"/>
      <w:jc w:val="both"/>
    </w:pPr>
    <w:rPr>
      <w:rFonts w:asciiTheme="minorHAnsi" w:eastAsiaTheme="minorHAnsi" w:hAnsiTheme="minorHAnsi" w:cstheme="minorBidi"/>
      <w:kern w:val="0"/>
      <w:sz w:val="23"/>
      <w:szCs w:val="23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E0649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E064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a0"/>
    <w:rsid w:val="0025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A8FB-E858-49D7-83E5-30D3F47A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Антон</cp:lastModifiedBy>
  <cp:revision>45</cp:revision>
  <cp:lastPrinted>2015-05-15T07:42:00Z</cp:lastPrinted>
  <dcterms:created xsi:type="dcterms:W3CDTF">2015-03-02T08:05:00Z</dcterms:created>
  <dcterms:modified xsi:type="dcterms:W3CDTF">2015-05-15T07:48:00Z</dcterms:modified>
</cp:coreProperties>
</file>