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E3" w:rsidRPr="00A14E6F" w:rsidRDefault="0075605E" w:rsidP="0075605E">
      <w:pPr>
        <w:pBdr>
          <w:bottom w:val="single" w:sz="4" w:space="1" w:color="auto"/>
        </w:pBdr>
        <w:rPr>
          <w:rFonts w:ascii="Arial Black" w:hAnsi="Arial Black"/>
          <w:b/>
        </w:rPr>
      </w:pPr>
      <w:r w:rsidRPr="00A14E6F">
        <w:rPr>
          <w:b/>
          <w:i/>
        </w:rPr>
        <w:t xml:space="preserve"> </w:t>
      </w:r>
      <w:r w:rsidR="00CE3ADF" w:rsidRPr="00A14E6F">
        <w:rPr>
          <w:b/>
          <w:i/>
        </w:rPr>
        <w:t xml:space="preserve">                                                                 </w:t>
      </w:r>
      <w:r w:rsidRPr="00A14E6F">
        <w:rPr>
          <w:b/>
          <w:i/>
        </w:rPr>
        <w:t xml:space="preserve">  </w:t>
      </w:r>
      <w:r w:rsidRPr="00A14E6F">
        <w:rPr>
          <w:rFonts w:ascii="Arial Black" w:hAnsi="Arial Black"/>
          <w:b/>
        </w:rPr>
        <w:t xml:space="preserve">Холод Плюс </w:t>
      </w:r>
    </w:p>
    <w:p w:rsidR="00CE3ADF" w:rsidRPr="00A14E6F" w:rsidRDefault="00CE3ADF" w:rsidP="0075605E">
      <w:pPr>
        <w:pBdr>
          <w:bottom w:val="single" w:sz="4" w:space="1" w:color="auto"/>
        </w:pBdr>
        <w:rPr>
          <w:i/>
        </w:rPr>
      </w:pPr>
      <w:r w:rsidRPr="00A14E6F">
        <w:rPr>
          <w:b/>
          <w:i/>
        </w:rPr>
        <w:t xml:space="preserve">                  Тел. 89179025910 Факс  8(8552)32-42-06 </w:t>
      </w:r>
      <w:r w:rsidRPr="00A14E6F">
        <w:rPr>
          <w:b/>
          <w:i/>
          <w:lang w:val="en-US"/>
        </w:rPr>
        <w:t>e</w:t>
      </w:r>
      <w:r w:rsidRPr="00A14E6F">
        <w:rPr>
          <w:b/>
          <w:i/>
        </w:rPr>
        <w:t>-</w:t>
      </w:r>
      <w:r w:rsidRPr="00A14E6F">
        <w:rPr>
          <w:b/>
          <w:i/>
          <w:lang w:val="en-US"/>
        </w:rPr>
        <w:t>mail</w:t>
      </w:r>
      <w:r w:rsidRPr="00A14E6F">
        <w:rPr>
          <w:b/>
          <w:i/>
        </w:rPr>
        <w:t>:</w:t>
      </w:r>
      <w:proofErr w:type="spellStart"/>
      <w:r w:rsidRPr="00A14E6F">
        <w:rPr>
          <w:b/>
          <w:i/>
          <w:lang w:val="en-US"/>
        </w:rPr>
        <w:t>holodplys</w:t>
      </w:r>
      <w:proofErr w:type="spellEnd"/>
      <w:r w:rsidRPr="00A14E6F">
        <w:rPr>
          <w:b/>
          <w:i/>
        </w:rPr>
        <w:t>@</w:t>
      </w:r>
      <w:r w:rsidRPr="00A14E6F">
        <w:rPr>
          <w:b/>
          <w:i/>
          <w:lang w:val="en-US"/>
        </w:rPr>
        <w:t>mail</w:t>
      </w:r>
      <w:r w:rsidRPr="00A14E6F">
        <w:rPr>
          <w:b/>
          <w:i/>
        </w:rPr>
        <w:t>.</w:t>
      </w:r>
      <w:proofErr w:type="spellStart"/>
      <w:r w:rsidRPr="00A14E6F">
        <w:rPr>
          <w:b/>
          <w:i/>
          <w:lang w:val="en-US"/>
        </w:rPr>
        <w:t>ru</w:t>
      </w:r>
      <w:proofErr w:type="spellEnd"/>
    </w:p>
    <w:p w:rsidR="006C5BA0" w:rsidRPr="00A14E6F" w:rsidRDefault="00330BE3" w:rsidP="0075605E">
      <w:pPr>
        <w:pStyle w:val="a5"/>
        <w:rPr>
          <w:rFonts w:eastAsia="BatangChe"/>
          <w:b/>
          <w:i/>
        </w:rPr>
      </w:pPr>
      <w:r w:rsidRPr="00A14E6F">
        <w:rPr>
          <w:rFonts w:eastAsia="BatangChe"/>
          <w:b/>
          <w:i/>
          <w:sz w:val="24"/>
          <w:szCs w:val="24"/>
        </w:rPr>
        <w:t>Ремонт</w:t>
      </w:r>
      <w:r w:rsidR="006C5BA0" w:rsidRPr="00A14E6F">
        <w:rPr>
          <w:rFonts w:eastAsia="BatangChe"/>
          <w:b/>
          <w:i/>
          <w:sz w:val="24"/>
          <w:szCs w:val="24"/>
        </w:rPr>
        <w:t>, техническое обслуживание, монтаж и поставка оборудования</w:t>
      </w:r>
      <w:r w:rsidR="006C5BA0" w:rsidRPr="00A14E6F">
        <w:rPr>
          <w:rFonts w:eastAsia="BatangChe"/>
          <w:b/>
          <w:i/>
        </w:rPr>
        <w:t>:</w:t>
      </w:r>
    </w:p>
    <w:p w:rsidR="00303216" w:rsidRPr="00A14E6F" w:rsidRDefault="00303216" w:rsidP="0075605E">
      <w:pPr>
        <w:pStyle w:val="a5"/>
        <w:rPr>
          <w:rFonts w:eastAsia="BatangChe"/>
          <w:b/>
          <w:i/>
        </w:rPr>
      </w:pPr>
    </w:p>
    <w:p w:rsidR="00A14E6F" w:rsidRPr="00A14E6F" w:rsidRDefault="00303216" w:rsidP="00A14E6F">
      <w:pPr>
        <w:pStyle w:val="a5"/>
        <w:numPr>
          <w:ilvl w:val="0"/>
          <w:numId w:val="3"/>
        </w:numPr>
        <w:rPr>
          <w:rFonts w:eastAsia="BatangChe"/>
          <w:b/>
        </w:rPr>
      </w:pPr>
      <w:r w:rsidRPr="00A14E6F">
        <w:rPr>
          <w:rFonts w:eastAsia="BatangChe"/>
          <w:b/>
        </w:rPr>
        <w:t>Установки для охлаждения молока</w:t>
      </w:r>
    </w:p>
    <w:p w:rsidR="00303216" w:rsidRPr="00A14E6F" w:rsidRDefault="00303216" w:rsidP="0075605E">
      <w:pPr>
        <w:pStyle w:val="a5"/>
        <w:rPr>
          <w:rFonts w:eastAsia="BatangChe"/>
          <w:b/>
          <w:i/>
        </w:rPr>
      </w:pPr>
    </w:p>
    <w:p w:rsidR="00303216" w:rsidRPr="00A14E6F" w:rsidRDefault="00303216" w:rsidP="00A14E6F">
      <w:pPr>
        <w:pStyle w:val="a5"/>
        <w:rPr>
          <w:rFonts w:eastAsia="BatangChe"/>
          <w:b/>
          <w:i/>
        </w:rPr>
      </w:pPr>
      <w:r w:rsidRPr="00A14E6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08AABC2" wp14:editId="42EC0A91">
            <wp:extent cx="2881977" cy="1912816"/>
            <wp:effectExtent l="0" t="0" r="0" b="0"/>
            <wp:docPr id="1" name="Рисунок 1" descr="NEREH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REH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863" cy="191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E6F">
        <w:rPr>
          <w:rFonts w:eastAsia="BatangChe"/>
          <w:b/>
          <w:i/>
          <w:noProof/>
        </w:rPr>
        <w:drawing>
          <wp:inline distT="0" distB="0" distL="0" distR="0" wp14:anchorId="745E3563" wp14:editId="5D331990">
            <wp:extent cx="2378502" cy="1705378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526" cy="1706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417" w:rsidRPr="00A14E6F" w:rsidRDefault="009E1417" w:rsidP="0075605E">
      <w:pPr>
        <w:pStyle w:val="a5"/>
        <w:rPr>
          <w:rFonts w:eastAsia="BatangChe"/>
          <w:b/>
        </w:rPr>
      </w:pPr>
      <w:r w:rsidRPr="00A14E6F">
        <w:rPr>
          <w:rFonts w:eastAsia="BatangChe"/>
          <w:b/>
        </w:rPr>
        <w:t xml:space="preserve">                                                   </w:t>
      </w:r>
      <w:r w:rsidR="00303216" w:rsidRPr="00A14E6F">
        <w:rPr>
          <w:rFonts w:eastAsia="BatangChe"/>
          <w:b/>
        </w:rPr>
        <w:t>2</w:t>
      </w:r>
      <w:r w:rsidR="006C5BA0" w:rsidRPr="00A14E6F">
        <w:rPr>
          <w:rFonts w:eastAsia="BatangChe"/>
          <w:b/>
        </w:rPr>
        <w:t>.</w:t>
      </w:r>
      <w:r w:rsidRPr="00A14E6F">
        <w:rPr>
          <w:rFonts w:eastAsia="BatangChe"/>
          <w:b/>
        </w:rPr>
        <w:t xml:space="preserve">   Холодильного </w:t>
      </w:r>
    </w:p>
    <w:p w:rsidR="009E1417" w:rsidRPr="00A14E6F" w:rsidRDefault="009E1417" w:rsidP="009E1417">
      <w:pPr>
        <w:pStyle w:val="a5"/>
        <w:rPr>
          <w:rFonts w:eastAsia="BatangChe"/>
        </w:rPr>
      </w:pPr>
      <w:r w:rsidRPr="00A14E6F">
        <w:rPr>
          <w:rFonts w:eastAsia="BatangChe"/>
          <w:noProof/>
        </w:rPr>
        <w:drawing>
          <wp:inline distT="0" distB="0" distL="0" distR="0" wp14:anchorId="0C689A3C" wp14:editId="23F19902">
            <wp:extent cx="4102873" cy="1548909"/>
            <wp:effectExtent l="0" t="0" r="0" b="0"/>
            <wp:docPr id="4" name="Рисунок 4" descr="C:\Users\user\Desktop\рекламма 2\mxm_vi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екламма 2\mxm_vino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058" cy="154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17" w:rsidRPr="00A14E6F" w:rsidRDefault="009E1417" w:rsidP="00330BE3">
      <w:pPr>
        <w:rPr>
          <w:rFonts w:eastAsia="BatangChe"/>
          <w:b/>
        </w:rPr>
      </w:pPr>
      <w:r w:rsidRPr="00A14E6F">
        <w:rPr>
          <w:rFonts w:eastAsia="BatangChe"/>
          <w:b/>
        </w:rPr>
        <w:t xml:space="preserve">      </w:t>
      </w:r>
      <w:r w:rsidR="006C5BA0" w:rsidRPr="00A14E6F">
        <w:rPr>
          <w:rFonts w:eastAsia="BatangChe"/>
          <w:b/>
        </w:rPr>
        <w:t xml:space="preserve">                                                         </w:t>
      </w:r>
      <w:r w:rsidR="00303216" w:rsidRPr="00A14E6F">
        <w:rPr>
          <w:rFonts w:eastAsia="BatangChe"/>
          <w:b/>
        </w:rPr>
        <w:t xml:space="preserve">  3</w:t>
      </w:r>
      <w:r w:rsidRPr="00A14E6F">
        <w:rPr>
          <w:rFonts w:eastAsia="BatangChe"/>
          <w:b/>
        </w:rPr>
        <w:t xml:space="preserve"> </w:t>
      </w:r>
      <w:r w:rsidR="006C5BA0" w:rsidRPr="00A14E6F">
        <w:rPr>
          <w:rFonts w:eastAsia="BatangChe"/>
          <w:b/>
        </w:rPr>
        <w:t>.</w:t>
      </w:r>
      <w:r w:rsidRPr="00A14E6F">
        <w:rPr>
          <w:rFonts w:eastAsia="BatangChe"/>
          <w:b/>
        </w:rPr>
        <w:t xml:space="preserve">    Кухонного</w:t>
      </w:r>
    </w:p>
    <w:p w:rsidR="006C5BA0" w:rsidRPr="00A14E6F" w:rsidRDefault="007B7F85" w:rsidP="00330BE3">
      <w:pPr>
        <w:rPr>
          <w:rFonts w:eastAsia="BatangChe"/>
          <w:b/>
        </w:rPr>
      </w:pPr>
      <w:r w:rsidRPr="00A14E6F">
        <w:rPr>
          <w:rFonts w:eastAsia="BatangChe"/>
          <w:b/>
          <w:lang w:val="en-US"/>
        </w:rPr>
        <w:t xml:space="preserve">               </w:t>
      </w:r>
      <w:r w:rsidR="006C5BA0" w:rsidRPr="00A14E6F">
        <w:rPr>
          <w:rFonts w:eastAsia="BatangChe"/>
          <w:b/>
          <w:noProof/>
        </w:rPr>
        <w:drawing>
          <wp:inline distT="0" distB="0" distL="0" distR="0" wp14:anchorId="0687B7D3" wp14:editId="1FA3C1D1">
            <wp:extent cx="4071067" cy="1463040"/>
            <wp:effectExtent l="0" t="0" r="5715" b="3810"/>
            <wp:docPr id="5" name="Рисунок 5" descr="C:\Users\user\Desktop\рекламма 2\chuvasht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рекламма 2\chuvashtor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067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17" w:rsidRPr="00A14E6F" w:rsidRDefault="00094BF6" w:rsidP="00094BF6">
      <w:pPr>
        <w:rPr>
          <w:rFonts w:eastAsia="BatangChe"/>
          <w:b/>
        </w:rPr>
      </w:pPr>
      <w:r w:rsidRPr="00A14E6F">
        <w:rPr>
          <w:rFonts w:eastAsia="BatangChe"/>
          <w:b/>
        </w:rPr>
        <w:t xml:space="preserve">                                 </w:t>
      </w:r>
      <w:r w:rsidR="00303216" w:rsidRPr="00A14E6F">
        <w:rPr>
          <w:rFonts w:eastAsia="BatangChe"/>
          <w:b/>
        </w:rPr>
        <w:t xml:space="preserve">                               4</w:t>
      </w:r>
      <w:r w:rsidRPr="00A14E6F">
        <w:rPr>
          <w:rFonts w:eastAsia="BatangChe"/>
          <w:b/>
        </w:rPr>
        <w:t>.   Механического</w:t>
      </w:r>
    </w:p>
    <w:p w:rsidR="009E1417" w:rsidRDefault="007B7F85" w:rsidP="00330BE3">
      <w:pPr>
        <w:rPr>
          <w:rFonts w:eastAsia="BatangChe"/>
          <w:sz w:val="24"/>
          <w:szCs w:val="24"/>
        </w:rPr>
      </w:pPr>
      <w:r w:rsidRPr="00FB23D7">
        <w:rPr>
          <w:rFonts w:eastAsia="BatangChe"/>
          <w:sz w:val="24"/>
          <w:szCs w:val="24"/>
        </w:rPr>
        <w:t xml:space="preserve">            </w:t>
      </w:r>
      <w:r w:rsidR="00094BF6">
        <w:rPr>
          <w:rFonts w:eastAsia="BatangChe"/>
          <w:noProof/>
          <w:sz w:val="24"/>
          <w:szCs w:val="24"/>
        </w:rPr>
        <w:drawing>
          <wp:inline distT="0" distB="0" distL="0" distR="0">
            <wp:extent cx="4476582" cy="1542553"/>
            <wp:effectExtent l="0" t="0" r="635" b="635"/>
            <wp:docPr id="6" name="Рисунок 6" descr="C:\Users\user\Desktop\рекламма 2\torgmash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рекламма 2\torgmash-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99" cy="154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05E">
        <w:rPr>
          <w:rFonts w:eastAsia="BatangChe"/>
          <w:sz w:val="24"/>
          <w:szCs w:val="24"/>
        </w:rPr>
        <w:t xml:space="preserve"> </w:t>
      </w:r>
    </w:p>
    <w:p w:rsidR="0075605E" w:rsidRDefault="0075605E" w:rsidP="00330BE3">
      <w:pPr>
        <w:rPr>
          <w:rFonts w:eastAsia="BatangChe"/>
          <w:b/>
          <w:sz w:val="24"/>
          <w:szCs w:val="24"/>
        </w:rPr>
      </w:pPr>
      <w:r>
        <w:rPr>
          <w:rFonts w:eastAsia="BatangChe"/>
          <w:sz w:val="24"/>
          <w:szCs w:val="24"/>
        </w:rPr>
        <w:lastRenderedPageBreak/>
        <w:t xml:space="preserve">                                    </w:t>
      </w:r>
      <w:r w:rsidR="00A14E6F">
        <w:rPr>
          <w:rFonts w:eastAsia="BatangChe"/>
          <w:sz w:val="24"/>
          <w:szCs w:val="24"/>
        </w:rPr>
        <w:t xml:space="preserve">                           </w:t>
      </w:r>
    </w:p>
    <w:p w:rsidR="00555808" w:rsidRPr="00D10209" w:rsidRDefault="00555808" w:rsidP="00555808">
      <w:pPr>
        <w:tabs>
          <w:tab w:val="left" w:pos="5171"/>
        </w:tabs>
        <w:rPr>
          <w:rFonts w:eastAsia="BatangChe"/>
          <w:b/>
          <w:sz w:val="24"/>
          <w:szCs w:val="24"/>
        </w:rPr>
      </w:pPr>
      <w:r>
        <w:rPr>
          <w:rFonts w:eastAsia="BatangChe"/>
          <w:b/>
          <w:sz w:val="24"/>
          <w:szCs w:val="24"/>
        </w:rPr>
        <w:t xml:space="preserve">       </w:t>
      </w:r>
      <w:bookmarkStart w:id="0" w:name="_GoBack"/>
      <w:bookmarkEnd w:id="0"/>
    </w:p>
    <w:p w:rsidR="007B7F85" w:rsidRPr="00D10209" w:rsidRDefault="00555808" w:rsidP="00330BE3">
      <w:pPr>
        <w:rPr>
          <w:rFonts w:eastAsia="BatangChe"/>
          <w:sz w:val="24"/>
          <w:szCs w:val="24"/>
        </w:rPr>
      </w:pPr>
      <w:r w:rsidRPr="00FB23D7">
        <w:rPr>
          <w:rFonts w:eastAsia="BatangChe"/>
          <w:sz w:val="24"/>
          <w:szCs w:val="24"/>
        </w:rPr>
        <w:t xml:space="preserve">          </w:t>
      </w:r>
      <w:r w:rsidR="00D10209" w:rsidRPr="00FB23D7">
        <w:rPr>
          <w:rFonts w:eastAsia="BatangChe"/>
          <w:sz w:val="24"/>
          <w:szCs w:val="24"/>
        </w:rPr>
        <w:t xml:space="preserve">                          </w:t>
      </w:r>
    </w:p>
    <w:p w:rsidR="0075605E" w:rsidRDefault="0075605E" w:rsidP="00330BE3">
      <w:pPr>
        <w:rPr>
          <w:rFonts w:eastAsia="BatangChe"/>
          <w:sz w:val="24"/>
          <w:szCs w:val="24"/>
        </w:rPr>
      </w:pPr>
    </w:p>
    <w:p w:rsidR="0075605E" w:rsidRDefault="0075605E" w:rsidP="0075605E">
      <w:pPr>
        <w:spacing w:line="240" w:lineRule="auto"/>
        <w:rPr>
          <w:rFonts w:eastAsia="BatangChe"/>
          <w:sz w:val="24"/>
          <w:szCs w:val="24"/>
        </w:rPr>
      </w:pPr>
    </w:p>
    <w:p w:rsidR="0075605E" w:rsidRPr="0075605E" w:rsidRDefault="0075605E" w:rsidP="0075605E">
      <w:pPr>
        <w:pStyle w:val="a6"/>
      </w:pPr>
    </w:p>
    <w:p w:rsidR="007B7F85" w:rsidRPr="00A06E8B" w:rsidRDefault="007B7F85" w:rsidP="00330BE3">
      <w:pPr>
        <w:rPr>
          <w:rFonts w:eastAsia="BatangChe"/>
          <w:sz w:val="24"/>
          <w:szCs w:val="24"/>
        </w:rPr>
      </w:pPr>
    </w:p>
    <w:p w:rsidR="007B7F85" w:rsidRPr="00CE3ADF" w:rsidRDefault="007B7F85" w:rsidP="00330BE3">
      <w:pPr>
        <w:rPr>
          <w:rFonts w:eastAsia="BatangChe"/>
          <w:sz w:val="24"/>
          <w:szCs w:val="24"/>
        </w:rPr>
      </w:pPr>
    </w:p>
    <w:p w:rsidR="009E1417" w:rsidRPr="009E1417" w:rsidRDefault="009E1417" w:rsidP="009E1417">
      <w:pPr>
        <w:rPr>
          <w:rFonts w:eastAsia="BatangChe"/>
          <w:b/>
        </w:rPr>
      </w:pPr>
    </w:p>
    <w:p w:rsidR="009E1417" w:rsidRPr="00330BE3" w:rsidRDefault="009E1417" w:rsidP="00330BE3">
      <w:pPr>
        <w:rPr>
          <w:rFonts w:ascii="BatangChe" w:eastAsia="BatangChe" w:hAnsi="BatangChe"/>
          <w:b/>
        </w:rPr>
      </w:pPr>
    </w:p>
    <w:sectPr w:rsidR="009E1417" w:rsidRPr="00330B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53" w:rsidRDefault="00C40C53" w:rsidP="00094BF6">
      <w:pPr>
        <w:spacing w:after="0" w:line="240" w:lineRule="auto"/>
      </w:pPr>
      <w:r>
        <w:separator/>
      </w:r>
    </w:p>
  </w:endnote>
  <w:endnote w:type="continuationSeparator" w:id="0">
    <w:p w:rsidR="00C40C53" w:rsidRDefault="00C40C53" w:rsidP="0009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7C" w:rsidRDefault="00C5587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7C" w:rsidRDefault="00C5587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7C" w:rsidRDefault="00C558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53" w:rsidRDefault="00C40C53" w:rsidP="00094BF6">
      <w:pPr>
        <w:spacing w:after="0" w:line="240" w:lineRule="auto"/>
      </w:pPr>
      <w:r>
        <w:separator/>
      </w:r>
    </w:p>
  </w:footnote>
  <w:footnote w:type="continuationSeparator" w:id="0">
    <w:p w:rsidR="00C40C53" w:rsidRDefault="00C40C53" w:rsidP="0009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7C" w:rsidRDefault="00C558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7C" w:rsidRDefault="00C5587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7C" w:rsidRDefault="00C558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2D53"/>
    <w:multiLevelType w:val="hybridMultilevel"/>
    <w:tmpl w:val="1A3E271C"/>
    <w:lvl w:ilvl="0" w:tplc="6352BFA2">
      <w:start w:val="1"/>
      <w:numFmt w:val="decimal"/>
      <w:lvlText w:val="%1"/>
      <w:lvlJc w:val="left"/>
      <w:pPr>
        <w:ind w:left="720" w:hanging="360"/>
      </w:pPr>
      <w:rPr>
        <w:rFonts w:ascii="BatangChe" w:hAnsi="BatangChe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42BE2"/>
    <w:multiLevelType w:val="hybridMultilevel"/>
    <w:tmpl w:val="8AAA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F5662"/>
    <w:multiLevelType w:val="hybridMultilevel"/>
    <w:tmpl w:val="2F486162"/>
    <w:lvl w:ilvl="0" w:tplc="CE702EF0">
      <w:start w:val="1"/>
      <w:numFmt w:val="decimal"/>
      <w:lvlText w:val="%1"/>
      <w:lvlJc w:val="left"/>
      <w:pPr>
        <w:ind w:left="3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BB"/>
    <w:rsid w:val="00094BF6"/>
    <w:rsid w:val="00237FAC"/>
    <w:rsid w:val="00303216"/>
    <w:rsid w:val="00330BE3"/>
    <w:rsid w:val="004E2BBC"/>
    <w:rsid w:val="00555808"/>
    <w:rsid w:val="006171D1"/>
    <w:rsid w:val="0067500C"/>
    <w:rsid w:val="006C0BBB"/>
    <w:rsid w:val="006C5BA0"/>
    <w:rsid w:val="0075605E"/>
    <w:rsid w:val="007A5D15"/>
    <w:rsid w:val="007B7F85"/>
    <w:rsid w:val="008E0729"/>
    <w:rsid w:val="00904164"/>
    <w:rsid w:val="009E1417"/>
    <w:rsid w:val="00A06E8B"/>
    <w:rsid w:val="00A14E6F"/>
    <w:rsid w:val="00A16763"/>
    <w:rsid w:val="00AA1BB5"/>
    <w:rsid w:val="00C40C53"/>
    <w:rsid w:val="00C5587C"/>
    <w:rsid w:val="00CA4345"/>
    <w:rsid w:val="00CC3DFD"/>
    <w:rsid w:val="00CE3ADF"/>
    <w:rsid w:val="00D10209"/>
    <w:rsid w:val="00D37716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7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417"/>
    <w:pPr>
      <w:ind w:left="720"/>
      <w:contextualSpacing/>
    </w:pPr>
  </w:style>
  <w:style w:type="paragraph" w:styleId="a6">
    <w:name w:val="No Spacing"/>
    <w:uiPriority w:val="1"/>
    <w:qFormat/>
    <w:rsid w:val="0075605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5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87C"/>
  </w:style>
  <w:style w:type="paragraph" w:styleId="a9">
    <w:name w:val="footer"/>
    <w:basedOn w:val="a"/>
    <w:link w:val="aa"/>
    <w:uiPriority w:val="99"/>
    <w:unhideWhenUsed/>
    <w:rsid w:val="00C5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7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417"/>
    <w:pPr>
      <w:ind w:left="720"/>
      <w:contextualSpacing/>
    </w:pPr>
  </w:style>
  <w:style w:type="paragraph" w:styleId="a6">
    <w:name w:val="No Spacing"/>
    <w:uiPriority w:val="1"/>
    <w:qFormat/>
    <w:rsid w:val="0075605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5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87C"/>
  </w:style>
  <w:style w:type="paragraph" w:styleId="a9">
    <w:name w:val="footer"/>
    <w:basedOn w:val="a"/>
    <w:link w:val="aa"/>
    <w:uiPriority w:val="99"/>
    <w:unhideWhenUsed/>
    <w:rsid w:val="00C5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2014-04-22T06:27:00Z</cp:lastPrinted>
  <dcterms:created xsi:type="dcterms:W3CDTF">2013-11-17T15:45:00Z</dcterms:created>
  <dcterms:modified xsi:type="dcterms:W3CDTF">2014-06-10T17:54:00Z</dcterms:modified>
</cp:coreProperties>
</file>