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 xml:space="preserve">Коллектив  ООО «Отдых» просит Вас разобраться в ситуации, сложившейся в санатории. </w:t>
      </w:r>
    </w:p>
    <w:p w:rsidR="00000000" w:rsidRDefault="007C048E">
      <w:pPr>
        <w:rPr>
          <w:sz w:val="24"/>
          <w:szCs w:val="24"/>
        </w:rPr>
      </w:pPr>
      <w:r>
        <w:rPr>
          <w:sz w:val="24"/>
          <w:szCs w:val="24"/>
        </w:rPr>
        <w:t xml:space="preserve">   Из года в год нас отправляют в вынужденные отпуска без сохранения зарплаты (оплата простоя по вине работодателя не производится ).</w:t>
      </w:r>
    </w:p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 xml:space="preserve">  Ежемесячная переработка часов не оплачивается. </w:t>
      </w:r>
    </w:p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>Надбавки за превышение нормы детей в отрядах воспитатели не получают.</w:t>
      </w:r>
    </w:p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>Оклад у воспитателей ниже прожиточного уровня.</w:t>
      </w:r>
    </w:p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>Периодически происходит задержка зарплаты.</w:t>
      </w:r>
    </w:p>
    <w:p w:rsidR="007C048E" w:rsidRDefault="007C048E">
      <w:pPr>
        <w:rPr>
          <w:sz w:val="24"/>
          <w:szCs w:val="24"/>
        </w:rPr>
      </w:pPr>
      <w:r>
        <w:rPr>
          <w:sz w:val="24"/>
          <w:szCs w:val="24"/>
        </w:rPr>
        <w:t>Не правильно начисляются отпускные, больничные листы.</w:t>
      </w:r>
    </w:p>
    <w:p w:rsidR="007C048E" w:rsidRPr="007C048E" w:rsidRDefault="007C048E">
      <w:pPr>
        <w:rPr>
          <w:sz w:val="24"/>
          <w:szCs w:val="24"/>
        </w:rPr>
      </w:pPr>
      <w:r>
        <w:rPr>
          <w:sz w:val="24"/>
          <w:szCs w:val="24"/>
        </w:rPr>
        <w:t xml:space="preserve">  УБЕДИТЕЛЬНО ПРОСИМ ВАС РАЗОБРАТЬСЯ В СЛОЖИВШЕЙСЯ СИТУАЦИИ.</w:t>
      </w:r>
    </w:p>
    <w:sectPr w:rsidR="007C048E" w:rsidRPr="007C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048E"/>
    <w:rsid w:val="007C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2015-12-01T14:49:00Z</dcterms:created>
  <dcterms:modified xsi:type="dcterms:W3CDTF">2015-12-01T15:13:00Z</dcterms:modified>
</cp:coreProperties>
</file>