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Компания </w:t>
      </w:r>
      <w:proofErr w:type="spellStart"/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Реселлер</w:t>
      </w:r>
      <w:proofErr w:type="spellEnd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осуществляет профессиональную правовую помощь в сфере обслуживания субъектов малого, ср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еднего и большого бизнеса с 2013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года.</w:t>
      </w:r>
    </w:p>
    <w:p w:rsidR="00187F19" w:rsidRPr="00187F19" w:rsidRDefault="00167543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Представител</w:t>
      </w:r>
      <w:proofErr w:type="gramStart"/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и</w:t>
      </w:r>
      <w:r w:rsid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ООО</w:t>
      </w:r>
      <w:proofErr w:type="gramEnd"/>
      <w:r w:rsid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 w:rsid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Реселлер</w:t>
      </w:r>
      <w:proofErr w:type="spellEnd"/>
      <w:r w:rsidR="00187F19"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», до создания компании, в течение многих лет работали на руководящих должностях в различных государственных структурах (служба судебных приставов, органы внутренних дел, судейское сообщество, налоговые инспекции).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Одним из основных видов деятельности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является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профессиональная правовая помощь физическим лицам, коммерческим и некоммерческим организациям, по работе с просроченной задолженностью.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Если у  Вас есть должники (физические или юридические лица), которые задерживают расчеты с  Вашей организацией, либо просто отказываются погашать образовавшуюся задолженность, создавая неблагоприятные условия для развития бизнеса, осуществления хозяйственной деятельности и наносят ущерб деловой репутации - самое время поставить их на место, т.е. провести полную работу по истребованию задолженност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и. Р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езультат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- 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финансовое благополучие и устойчивая деловая репутация.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Мы готовы взяться за решение 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проблемы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и организовать работу 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с просроченной задолженностью, 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независимо от срока давности и 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сложности вашего дела</w:t>
      </w:r>
      <w:proofErr w:type="gramStart"/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.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087E1B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 Мы осуществляем комплекс мер по работе с просроченной задолженностью, </w:t>
      </w:r>
      <w:r w:rsidR="00087E1B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например, 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выставле</w:t>
      </w:r>
      <w:r w:rsidR="00167543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ние претензии должнику, подбор документов, составление и подача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исковых заявлений в суд, участие в судебных заседаниях, работа со службой судебных приставов в рамках исполнительного производства, уголовное</w:t>
      </w:r>
      <w:r w:rsidR="00087E1B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преследование.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Наша работа построена в строгом соответствии с Российским законодательством.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Преимущества сотрудничества с нами: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нацеленность на результат, а не на процесс;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работа с долгами любой сложности;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индивидуальный подход к должнику;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применение новых методов работы;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творческий подход </w:t>
      </w:r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в решении</w:t>
      </w: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поставленной задачи;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отсутствие шаблонности в работе;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работаем в тесном взаимодействии с государственными органами;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оказание консультационных услуг по иным видам деятельности;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предоставляем скидки постоянным клиентам.</w:t>
      </w:r>
    </w:p>
    <w:p w:rsidR="00187F19" w:rsidRPr="00187F19" w:rsidRDefault="00187F19" w:rsidP="00187F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многолетний опыт работы с просроченной задолженностью;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Финансовая выгода:</w:t>
      </w:r>
    </w:p>
    <w:p w:rsidR="00187F19" w:rsidRPr="00187F19" w:rsidRDefault="00187F19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экономия средств (снижение стоимо</w:t>
      </w:r>
      <w:r w:rsidR="00087E1B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сти реализации бизнес-процесса);</w:t>
      </w:r>
    </w:p>
    <w:p w:rsidR="00187F19" w:rsidRPr="00187F19" w:rsidRDefault="00187F19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стоимость услуг аутсорсинга гораздо ниже, чем затраты на п</w:t>
      </w:r>
      <w:r w:rsidR="00087E1B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остроение собственной структуры;</w:t>
      </w:r>
    </w:p>
    <w:p w:rsidR="00187F19" w:rsidRPr="00187F19" w:rsidRDefault="00187F19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ежемесячная фиксированная плата за целый комплекс юридических услуг;</w:t>
      </w:r>
    </w:p>
    <w:p w:rsidR="00187F19" w:rsidRPr="00187F19" w:rsidRDefault="00087E1B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качество оказываемых услуг</w:t>
      </w:r>
      <w:r w:rsidR="00187F19"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;</w:t>
      </w:r>
    </w:p>
    <w:p w:rsidR="00187F19" w:rsidRPr="00187F19" w:rsidRDefault="00187F19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непрерывность оказания юридических  услуг (юрист в организации может заболеть, уйти в отпуск и т.д.));</w:t>
      </w:r>
    </w:p>
    <w:p w:rsidR="00187F19" w:rsidRPr="00187F19" w:rsidRDefault="00187F19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оперативность оказания услуг (используются все разрешенные средства работы с должниками);</w:t>
      </w:r>
    </w:p>
    <w:p w:rsidR="00187F19" w:rsidRPr="00187F19" w:rsidRDefault="00187F19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отсутствие сопутствующих расходов на содержание специалистов юридического отдела (на оплату больничных, отпусков, затрат на канцтовары, оргтехнику, помещение и т.п.);</w:t>
      </w:r>
    </w:p>
    <w:p w:rsidR="00187F19" w:rsidRPr="00187F19" w:rsidRDefault="00187F19" w:rsidP="00187F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отсутствие необходимости уплачивать налоги на доходы физических лиц (штатных юристов);</w:t>
      </w:r>
    </w:p>
    <w:p w:rsidR="00773953" w:rsidRDefault="00773953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</w:p>
    <w:p w:rsidR="00773953" w:rsidRDefault="00773953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lastRenderedPageBreak/>
        <w:t>Этапы работы:</w:t>
      </w:r>
    </w:p>
    <w:p w:rsidR="00187F19" w:rsidRPr="00187F19" w:rsidRDefault="00187F19" w:rsidP="00187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определяем задачу и цель работы;</w:t>
      </w:r>
    </w:p>
    <w:p w:rsidR="00187F19" w:rsidRPr="00187F19" w:rsidRDefault="00187F19" w:rsidP="00187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подписываем договор на оказание услуг;</w:t>
      </w:r>
    </w:p>
    <w:p w:rsidR="00187F19" w:rsidRPr="00187F19" w:rsidRDefault="00187F19" w:rsidP="00187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собираем информацию о должнике, его активах;</w:t>
      </w:r>
    </w:p>
    <w:p w:rsidR="00187F19" w:rsidRPr="00187F19" w:rsidRDefault="00187F19" w:rsidP="00187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разрабатываем стратегию по возврату долга;</w:t>
      </w:r>
    </w:p>
    <w:p w:rsidR="00187F19" w:rsidRPr="00187F19" w:rsidRDefault="00187F19" w:rsidP="00187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реализуем стратегию по работе с должником;</w:t>
      </w:r>
    </w:p>
    <w:p w:rsidR="00187F19" w:rsidRPr="00187F19" w:rsidRDefault="00187F19" w:rsidP="00187F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погашение должником задолженности;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Перспективы развития: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Проект по развитию внутренней службы по работе с просроченной (проблемной) задолженностью.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Основные элементы проекта: </w:t>
      </w:r>
    </w:p>
    <w:p w:rsidR="00187F19" w:rsidRPr="00187F19" w:rsidRDefault="00187F19" w:rsidP="00187F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Разработка и подготовка регламента взаимодействия профильных отделов по работе </w:t>
      </w:r>
      <w:proofErr w:type="gramStart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с</w:t>
      </w:r>
      <w:proofErr w:type="gramEnd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просроченной задолженностью;</w:t>
      </w:r>
    </w:p>
    <w:p w:rsidR="00187F19" w:rsidRPr="00187F19" w:rsidRDefault="00187F19" w:rsidP="00187F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Разработка и подготовка методических материалов и методики обучения специалистов профильных отделов;</w:t>
      </w:r>
    </w:p>
    <w:p w:rsidR="00187F19" w:rsidRPr="00187F19" w:rsidRDefault="00187F19" w:rsidP="00187F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Создание (реорганизация) отдела по работе с просроченной задолженностью;</w:t>
      </w:r>
    </w:p>
    <w:p w:rsidR="00187F19" w:rsidRPr="00187F19" w:rsidRDefault="00187F19" w:rsidP="00187F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Проведение обучения;</w:t>
      </w:r>
    </w:p>
    <w:p w:rsidR="00187F19" w:rsidRPr="00187F19" w:rsidRDefault="00187F19" w:rsidP="00187F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Анализ эффективности работы;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И как итог, хорошо обученная внутренняя команда по работе с просроченной (проблемной) задолженностью.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В последнее время сложилась ситуация, при которой действия по самостоятельному досудебному востребованию долга со стороны кредитора, квалифицировались органами внутренних дел как противоправные действия и сам кредитор попадал в тяжелую ситуацию и готов был отказаться от востребования долга в обмен на прекращения преследования против него.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Услуги по работе с просроченной задолженностью - это всегда конфликт интересов. Даже если Вы правы и у Вас есть все подтверждающие долг документы, то сам процесс получения задолженности не ограничивается судебным разбирательством.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Можно быть уверенным, что должник использует все доступные ему способы - от подачи жалоб в вышестоящие судебные инстанции до прямого уклонения от исполнения решения суда.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Анализируя ситуацию текущего финансового года, прогноз количества невыплат по  кредитам, страховым возмещениям и просрочки сроков платежей перед Банком и Страховыми компаниями со стороны недобросовестных Заёмщиков, увеличится в среднем на 15 %, по сравнению с предыдущим годом, что соответственно приведет к увеличению дебиторской задолженности и уменьшению активов.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В самом общем виде работа с просроченной задолженностью представляет собой комплекс мер, направленных на мотивирование должников к погашению дебиторской задолженности в пользу кредиторов, а также взыскание такой задолженности в принудительном порядке.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На сегодняшний день мы имеем возможность оказывать полный комплекс услуг на любых стадиях  работы с просроченной задолженностью.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Если Вы ищите надежную компанию, использующую в своей работе законные методы и неординарные способы работы, то сотрудничество с ООО</w:t>
      </w:r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«</w:t>
      </w:r>
      <w:proofErr w:type="spellStart"/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Реселлер</w:t>
      </w:r>
      <w:proofErr w:type="spellEnd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» будет для Вас самым выгодным.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Решение задачи зависит от Ваших целей!</w:t>
      </w:r>
    </w:p>
    <w:p w:rsidR="00187F19" w:rsidRPr="00187F19" w:rsidRDefault="00187F19" w:rsidP="00187F19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lastRenderedPageBreak/>
        <w:t xml:space="preserve">Спасибо, что Вы уделили время на прочтение нашего предложения. Прошу Вас встретиться с </w:t>
      </w:r>
      <w:proofErr w:type="gramStart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нами лично</w:t>
      </w:r>
      <w:proofErr w:type="gramEnd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. Надеемся на взаимовыгодное сотрудничество.</w:t>
      </w:r>
    </w:p>
    <w:p w:rsidR="00187F19" w:rsidRPr="00187F19" w:rsidRDefault="00187F19" w:rsidP="00187F19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</w:p>
    <w:p w:rsidR="00187F19" w:rsidRPr="00187F19" w:rsidRDefault="00187F19" w:rsidP="00187F19">
      <w:pPr>
        <w:spacing w:before="100" w:beforeAutospacing="1" w:after="100" w:afterAutospacing="1" w:line="240" w:lineRule="auto"/>
        <w:jc w:val="right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Генеральный директор  ОО</w:t>
      </w:r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О «</w:t>
      </w:r>
      <w:proofErr w:type="spellStart"/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Реселлер</w:t>
      </w:r>
      <w:proofErr w:type="spellEnd"/>
      <w:r w:rsidRPr="00187F19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» </w:t>
      </w:r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br/>
      </w:r>
      <w:proofErr w:type="spellStart"/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Засыпкин</w:t>
      </w:r>
      <w:proofErr w:type="spellEnd"/>
      <w:r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Дмитрий Владимирович</w:t>
      </w:r>
    </w:p>
    <w:p w:rsidR="00187F19" w:rsidRDefault="00187F19" w:rsidP="00187F19">
      <w:pPr>
        <w:spacing w:line="240" w:lineRule="auto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 w:rsidRPr="00187F19">
        <w:rPr>
          <w:rFonts w:ascii="Times New Roman" w:eastAsia="Times New Roman" w:hAnsi="Times New Roman" w:cs="Times New Roman"/>
          <w:i/>
          <w:iCs/>
          <w:color w:val="8F8F8F"/>
          <w:sz w:val="21"/>
          <w:szCs w:val="21"/>
          <w:lang w:eastAsia="ru-RU"/>
        </w:rPr>
        <w:t>контакты:</w:t>
      </w:r>
    </w:p>
    <w:p w:rsidR="00187F19" w:rsidRDefault="00187F19" w:rsidP="00187F19">
      <w:pPr>
        <w:spacing w:line="240" w:lineRule="auto"/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>тел.+7(952)6560538</w:t>
      </w:r>
    </w:p>
    <w:p w:rsidR="00187F19" w:rsidRPr="00187F19" w:rsidRDefault="00187F19" w:rsidP="00187F19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val="en-US" w:eastAsia="ru-RU"/>
        </w:rPr>
        <w:t>reseller@outlook.com</w:t>
      </w:r>
    </w:p>
    <w:sectPr w:rsidR="00187F19" w:rsidRPr="001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BF"/>
    <w:multiLevelType w:val="multilevel"/>
    <w:tmpl w:val="E9B4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22F3B"/>
    <w:multiLevelType w:val="multilevel"/>
    <w:tmpl w:val="3AFA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C4DDA"/>
    <w:multiLevelType w:val="multilevel"/>
    <w:tmpl w:val="CF9A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B058B"/>
    <w:multiLevelType w:val="multilevel"/>
    <w:tmpl w:val="8CE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19"/>
    <w:rsid w:val="00087E1B"/>
    <w:rsid w:val="00167543"/>
    <w:rsid w:val="00187F19"/>
    <w:rsid w:val="002C7FF6"/>
    <w:rsid w:val="004F34A4"/>
    <w:rsid w:val="007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F19"/>
  </w:style>
  <w:style w:type="character" w:customStyle="1" w:styleId="text">
    <w:name w:val="text"/>
    <w:basedOn w:val="a0"/>
    <w:rsid w:val="00187F19"/>
  </w:style>
  <w:style w:type="character" w:customStyle="1" w:styleId="code">
    <w:name w:val="code"/>
    <w:basedOn w:val="a0"/>
    <w:rsid w:val="00187F19"/>
  </w:style>
  <w:style w:type="character" w:customStyle="1" w:styleId="telefon">
    <w:name w:val="telefon"/>
    <w:basedOn w:val="a0"/>
    <w:rsid w:val="00187F19"/>
  </w:style>
  <w:style w:type="character" w:styleId="a4">
    <w:name w:val="Hyperlink"/>
    <w:basedOn w:val="a0"/>
    <w:uiPriority w:val="99"/>
    <w:semiHidden/>
    <w:unhideWhenUsed/>
    <w:rsid w:val="00187F19"/>
    <w:rPr>
      <w:color w:val="0000FF"/>
      <w:u w:val="single"/>
    </w:rPr>
  </w:style>
  <w:style w:type="character" w:customStyle="1" w:styleId="adres">
    <w:name w:val="adres"/>
    <w:basedOn w:val="a0"/>
    <w:rsid w:val="00187F19"/>
  </w:style>
  <w:style w:type="character" w:customStyle="1" w:styleId="time">
    <w:name w:val="time"/>
    <w:basedOn w:val="a0"/>
    <w:rsid w:val="00187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F19"/>
  </w:style>
  <w:style w:type="character" w:customStyle="1" w:styleId="text">
    <w:name w:val="text"/>
    <w:basedOn w:val="a0"/>
    <w:rsid w:val="00187F19"/>
  </w:style>
  <w:style w:type="character" w:customStyle="1" w:styleId="code">
    <w:name w:val="code"/>
    <w:basedOn w:val="a0"/>
    <w:rsid w:val="00187F19"/>
  </w:style>
  <w:style w:type="character" w:customStyle="1" w:styleId="telefon">
    <w:name w:val="telefon"/>
    <w:basedOn w:val="a0"/>
    <w:rsid w:val="00187F19"/>
  </w:style>
  <w:style w:type="character" w:styleId="a4">
    <w:name w:val="Hyperlink"/>
    <w:basedOn w:val="a0"/>
    <w:uiPriority w:val="99"/>
    <w:semiHidden/>
    <w:unhideWhenUsed/>
    <w:rsid w:val="00187F19"/>
    <w:rPr>
      <w:color w:val="0000FF"/>
      <w:u w:val="single"/>
    </w:rPr>
  </w:style>
  <w:style w:type="character" w:customStyle="1" w:styleId="adres">
    <w:name w:val="adres"/>
    <w:basedOn w:val="a0"/>
    <w:rsid w:val="00187F19"/>
  </w:style>
  <w:style w:type="character" w:customStyle="1" w:styleId="time">
    <w:name w:val="time"/>
    <w:basedOn w:val="a0"/>
    <w:rsid w:val="0018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0786">
          <w:marLeft w:val="0"/>
          <w:marRight w:val="0"/>
          <w:marTop w:val="5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8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6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0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59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RECELLER</cp:lastModifiedBy>
  <cp:revision>5</cp:revision>
  <dcterms:created xsi:type="dcterms:W3CDTF">2015-03-30T05:42:00Z</dcterms:created>
  <dcterms:modified xsi:type="dcterms:W3CDTF">2015-04-01T02:36:00Z</dcterms:modified>
</cp:coreProperties>
</file>