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4B" w:rsidRPr="00DC4640" w:rsidRDefault="004000E4" w:rsidP="00C9562B">
      <w:pPr>
        <w:pStyle w:val="a9"/>
        <w:rPr>
          <w:color w:val="333333"/>
          <w:sz w:val="32"/>
          <w:szCs w:val="32"/>
        </w:rPr>
      </w:pPr>
      <w:r w:rsidRPr="009A527E">
        <w:rPr>
          <w:noProof/>
          <w:sz w:val="20"/>
          <w:szCs w:val="20"/>
          <w:lang w:eastAsia="ru-RU"/>
        </w:rPr>
        <w:drawing>
          <wp:inline distT="0" distB="0" distL="0" distR="0">
            <wp:extent cx="2050609" cy="384228"/>
            <wp:effectExtent l="19050" t="0" r="6791" b="0"/>
            <wp:docPr id="5" name="Рисунок 1" descr="http://roboplaster.com/images/Robot-shtukatur-Logotip-vysota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oplaster.com/images/Robot-shtukatur-Logotip-vysota-1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27" cy="39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Start w:id="2" w:name="OLE_LINK3"/>
      <w:bookmarkStart w:id="3" w:name="OLE_LINK4"/>
      <w:r w:rsidR="009A527E" w:rsidRPr="009A527E">
        <w:rPr>
          <w:noProof/>
          <w:sz w:val="43"/>
          <w:szCs w:val="48"/>
          <w:lang w:eastAsia="ru-RU"/>
        </w:rPr>
        <w:tab/>
      </w:r>
      <w:r w:rsidR="009A527E">
        <w:rPr>
          <w:noProof/>
          <w:sz w:val="43"/>
          <w:szCs w:val="48"/>
          <w:lang w:eastAsia="ru-RU"/>
        </w:rPr>
        <w:tab/>
      </w:r>
      <w:r w:rsidR="009A527E">
        <w:rPr>
          <w:noProof/>
          <w:sz w:val="43"/>
          <w:szCs w:val="48"/>
          <w:lang w:eastAsia="ru-RU"/>
        </w:rPr>
        <w:tab/>
      </w:r>
      <w:r w:rsidR="009A527E">
        <w:rPr>
          <w:noProof/>
          <w:sz w:val="43"/>
          <w:szCs w:val="48"/>
          <w:lang w:eastAsia="ru-RU"/>
        </w:rPr>
        <w:tab/>
      </w:r>
      <w:r w:rsidR="009A527E">
        <w:rPr>
          <w:noProof/>
          <w:sz w:val="43"/>
          <w:szCs w:val="48"/>
          <w:lang w:eastAsia="ru-RU"/>
        </w:rPr>
        <w:tab/>
      </w:r>
      <w:r w:rsidR="009A527E">
        <w:rPr>
          <w:noProof/>
          <w:sz w:val="43"/>
          <w:szCs w:val="48"/>
          <w:lang w:eastAsia="ru-RU"/>
        </w:rPr>
        <w:tab/>
      </w:r>
      <w:r w:rsidR="00C9562B">
        <w:rPr>
          <w:noProof/>
          <w:sz w:val="43"/>
          <w:szCs w:val="48"/>
          <w:lang w:eastAsia="ru-RU"/>
        </w:rPr>
        <w:tab/>
      </w:r>
      <w:r w:rsidR="00C9562B">
        <w:rPr>
          <w:noProof/>
          <w:sz w:val="43"/>
          <w:szCs w:val="48"/>
          <w:lang w:eastAsia="ru-RU"/>
        </w:rPr>
        <w:tab/>
        <w:t xml:space="preserve"> </w:t>
      </w:r>
      <w:r w:rsidR="002111CD" w:rsidRPr="00DC4640">
        <w:rPr>
          <w:noProof/>
          <w:sz w:val="32"/>
          <w:szCs w:val="32"/>
          <w:lang w:eastAsia="ru-RU"/>
        </w:rPr>
        <w:t>7</w:t>
      </w:r>
      <w:r w:rsidR="00351F39">
        <w:rPr>
          <w:noProof/>
          <w:sz w:val="32"/>
          <w:szCs w:val="32"/>
          <w:lang w:eastAsia="ru-RU"/>
        </w:rPr>
        <w:t> </w:t>
      </w:r>
      <w:r w:rsidR="005623A2" w:rsidRPr="00DC4640">
        <w:rPr>
          <w:noProof/>
          <w:sz w:val="32"/>
          <w:szCs w:val="32"/>
          <w:lang w:eastAsia="ru-RU"/>
        </w:rPr>
        <w:t>495</w:t>
      </w:r>
      <w:r w:rsidR="00351F39">
        <w:rPr>
          <w:noProof/>
          <w:sz w:val="32"/>
          <w:szCs w:val="32"/>
          <w:lang w:eastAsia="ru-RU"/>
        </w:rPr>
        <w:t xml:space="preserve"> </w:t>
      </w:r>
      <w:r w:rsidR="005623A2" w:rsidRPr="00DC4640">
        <w:rPr>
          <w:noProof/>
          <w:sz w:val="32"/>
          <w:szCs w:val="32"/>
          <w:lang w:eastAsia="ru-RU"/>
        </w:rPr>
        <w:t>204 10 88</w:t>
      </w:r>
    </w:p>
    <w:p w:rsidR="00C9562B" w:rsidRDefault="00C9562B" w:rsidP="00C9562B">
      <w:pPr>
        <w:pStyle w:val="a9"/>
        <w:ind w:left="7080"/>
        <w:jc w:val="right"/>
        <w:rPr>
          <w:noProof/>
          <w:sz w:val="32"/>
          <w:szCs w:val="32"/>
          <w:lang w:eastAsia="ru-RU"/>
        </w:rPr>
      </w:pPr>
      <w:r w:rsidRPr="00C9562B">
        <w:rPr>
          <w:noProof/>
          <w:sz w:val="32"/>
          <w:szCs w:val="32"/>
          <w:lang w:eastAsia="ru-RU"/>
        </w:rPr>
        <w:t>8</w:t>
      </w:r>
      <w:r>
        <w:rPr>
          <w:noProof/>
          <w:sz w:val="32"/>
          <w:szCs w:val="32"/>
          <w:lang w:val="en-US" w:eastAsia="ru-RU"/>
        </w:rPr>
        <w:t> </w:t>
      </w:r>
      <w:r w:rsidRPr="00C9562B">
        <w:rPr>
          <w:noProof/>
          <w:sz w:val="32"/>
          <w:szCs w:val="32"/>
          <w:lang w:eastAsia="ru-RU"/>
        </w:rPr>
        <w:t>800 1000 624</w:t>
      </w:r>
    </w:p>
    <w:bookmarkEnd w:id="0"/>
    <w:bookmarkEnd w:id="1"/>
    <w:p w:rsidR="0069694E" w:rsidRPr="009A527E" w:rsidRDefault="008874FB" w:rsidP="00DC4640">
      <w:pPr>
        <w:pStyle w:val="a9"/>
        <w:rPr>
          <w:rStyle w:val="ad"/>
          <w:i w:val="0"/>
          <w:color w:val="FF0000"/>
          <w:sz w:val="29"/>
          <w:szCs w:val="29"/>
        </w:rPr>
      </w:pPr>
      <w:r w:rsidRPr="009A527E">
        <w:rPr>
          <w:rStyle w:val="ad"/>
          <w:i w:val="0"/>
          <w:color w:val="FF0000"/>
          <w:sz w:val="50"/>
          <w:szCs w:val="50"/>
        </w:rPr>
        <w:t>РОБОТ-ШТУКАТУР</w:t>
      </w:r>
      <w:r w:rsidR="00DC4640">
        <w:rPr>
          <w:rStyle w:val="ad"/>
          <w:i w:val="0"/>
          <w:color w:val="FF0000"/>
          <w:sz w:val="50"/>
          <w:szCs w:val="50"/>
        </w:rPr>
        <w:t xml:space="preserve"> </w:t>
      </w:r>
      <w:r w:rsidRPr="009A527E">
        <w:rPr>
          <w:rStyle w:val="ad"/>
          <w:i w:val="0"/>
          <w:color w:val="auto"/>
          <w:sz w:val="29"/>
          <w:szCs w:val="29"/>
        </w:rPr>
        <w:t xml:space="preserve">ПРОИЗВОДИТЕЛЬНОСТЬ </w:t>
      </w:r>
      <w:r w:rsidR="0069694E" w:rsidRPr="009A527E">
        <w:rPr>
          <w:rStyle w:val="ad"/>
          <w:i w:val="0"/>
          <w:color w:val="FF0000"/>
          <w:sz w:val="29"/>
          <w:szCs w:val="29"/>
        </w:rPr>
        <w:t>500 М</w:t>
      </w:r>
      <w:r w:rsidRPr="009A527E">
        <w:rPr>
          <w:rStyle w:val="ad"/>
          <w:i w:val="0"/>
          <w:color w:val="FF0000"/>
          <w:sz w:val="29"/>
          <w:szCs w:val="29"/>
          <w:vertAlign w:val="superscript"/>
        </w:rPr>
        <w:t>2</w:t>
      </w:r>
      <w:proofErr w:type="gramStart"/>
      <w:r w:rsidR="0069694E" w:rsidRPr="009A527E">
        <w:rPr>
          <w:rStyle w:val="ad"/>
          <w:i w:val="0"/>
          <w:color w:val="FF0000"/>
          <w:sz w:val="29"/>
          <w:szCs w:val="29"/>
        </w:rPr>
        <w:t xml:space="preserve"> </w:t>
      </w:r>
      <w:r w:rsidR="0069694E" w:rsidRPr="009A527E">
        <w:rPr>
          <w:rStyle w:val="ad"/>
          <w:i w:val="0"/>
          <w:color w:val="auto"/>
          <w:sz w:val="29"/>
          <w:szCs w:val="29"/>
        </w:rPr>
        <w:t>В</w:t>
      </w:r>
      <w:proofErr w:type="gramEnd"/>
      <w:r w:rsidR="0069694E" w:rsidRPr="009A527E">
        <w:rPr>
          <w:rStyle w:val="ad"/>
          <w:i w:val="0"/>
          <w:color w:val="auto"/>
          <w:sz w:val="29"/>
          <w:szCs w:val="29"/>
        </w:rPr>
        <w:t xml:space="preserve"> ДЕНЬ</w:t>
      </w:r>
    </w:p>
    <w:p w:rsidR="008874FB" w:rsidRPr="009A527E" w:rsidRDefault="008874FB" w:rsidP="000D45F9">
      <w:pPr>
        <w:jc w:val="center"/>
        <w:rPr>
          <w:b/>
          <w:sz w:val="16"/>
          <w:szCs w:val="16"/>
        </w:rPr>
        <w:sectPr w:rsidR="008874FB" w:rsidRPr="009A527E" w:rsidSect="008874FB">
          <w:type w:val="continuous"/>
          <w:pgSz w:w="11906" w:h="16838"/>
          <w:pgMar w:top="284" w:right="425" w:bottom="425" w:left="737" w:header="709" w:footer="709" w:gutter="0"/>
          <w:cols w:space="228"/>
          <w:docGrid w:linePitch="360"/>
        </w:sectPr>
      </w:pPr>
    </w:p>
    <w:p w:rsidR="00F85EEF" w:rsidRPr="004C4EA9" w:rsidRDefault="004965F7" w:rsidP="00597E0B">
      <w:pPr>
        <w:rPr>
          <w:rFonts w:ascii="Times New Roman" w:hAnsi="Times New Roman" w:cs="Times New Roman"/>
          <w:b/>
          <w:sz w:val="18"/>
          <w:szCs w:val="18"/>
        </w:rPr>
      </w:pPr>
      <w:r w:rsidRPr="004965F7">
        <w:rPr>
          <w:rStyle w:val="ad"/>
          <w:color w:val="auto"/>
          <w:sz w:val="20"/>
        </w:rPr>
        <w:lastRenderedPageBreak/>
        <w:pict>
          <v:line id="_x0000_s1026" style="position:absolute;z-index:251660288" from="-9pt,15pt" to="486pt,15pt"/>
        </w:pict>
      </w:r>
      <w:r w:rsidR="00023016" w:rsidRPr="005D44F2">
        <w:rPr>
          <w:rFonts w:ascii="Times New Roman" w:hAnsi="Times New Roman" w:cs="Times New Roman"/>
          <w:b/>
        </w:rPr>
        <w:t>Roboplaster.com</w:t>
      </w:r>
    </w:p>
    <w:bookmarkEnd w:id="2"/>
    <w:bookmarkEnd w:id="3"/>
    <w:p w:rsidR="00581D41" w:rsidRPr="009A527E" w:rsidRDefault="00E2624F" w:rsidP="00581D41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1548000" cy="233900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233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1548000" cy="240397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240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F39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1548000" cy="234712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234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B2" w:rsidRPr="009A527E" w:rsidRDefault="00C61BB2" w:rsidP="00EB3D7F">
      <w:pPr>
        <w:pStyle w:val="a9"/>
        <w:jc w:val="center"/>
        <w:rPr>
          <w:b/>
          <w:sz w:val="25"/>
          <w:szCs w:val="25"/>
        </w:rPr>
      </w:pPr>
    </w:p>
    <w:p w:rsidR="005D44F2" w:rsidRDefault="005D44F2" w:rsidP="00EB3D7F">
      <w:pPr>
        <w:pStyle w:val="a9"/>
        <w:jc w:val="center"/>
        <w:rPr>
          <w:b/>
          <w:sz w:val="25"/>
          <w:szCs w:val="25"/>
        </w:rPr>
      </w:pPr>
    </w:p>
    <w:p w:rsidR="005D44F2" w:rsidRDefault="005D44F2" w:rsidP="00EB3D7F">
      <w:pPr>
        <w:pStyle w:val="a9"/>
        <w:jc w:val="center"/>
        <w:rPr>
          <w:b/>
          <w:sz w:val="25"/>
          <w:szCs w:val="25"/>
        </w:rPr>
      </w:pPr>
    </w:p>
    <w:p w:rsidR="005D44F2" w:rsidRDefault="005D44F2" w:rsidP="00EB3D7F">
      <w:pPr>
        <w:pStyle w:val="a9"/>
        <w:jc w:val="center"/>
        <w:rPr>
          <w:b/>
          <w:sz w:val="25"/>
          <w:szCs w:val="25"/>
        </w:rPr>
      </w:pPr>
    </w:p>
    <w:p w:rsidR="005D44F2" w:rsidRDefault="005D44F2" w:rsidP="00EB3D7F">
      <w:pPr>
        <w:pStyle w:val="a9"/>
        <w:jc w:val="center"/>
        <w:rPr>
          <w:b/>
          <w:sz w:val="25"/>
          <w:szCs w:val="25"/>
        </w:rPr>
      </w:pPr>
    </w:p>
    <w:p w:rsidR="005D44F2" w:rsidRDefault="005D44F2" w:rsidP="00EB3D7F">
      <w:pPr>
        <w:pStyle w:val="a9"/>
        <w:jc w:val="center"/>
        <w:rPr>
          <w:b/>
          <w:sz w:val="25"/>
          <w:szCs w:val="25"/>
        </w:rPr>
      </w:pPr>
    </w:p>
    <w:p w:rsidR="005D44F2" w:rsidRDefault="005D44F2" w:rsidP="00EB3D7F">
      <w:pPr>
        <w:pStyle w:val="a9"/>
        <w:jc w:val="center"/>
        <w:rPr>
          <w:b/>
          <w:sz w:val="25"/>
          <w:szCs w:val="25"/>
          <w:lang w:val="en-US"/>
        </w:rPr>
      </w:pPr>
    </w:p>
    <w:p w:rsidR="00C9562B" w:rsidRPr="00C9562B" w:rsidRDefault="00C9562B" w:rsidP="00EB3D7F">
      <w:pPr>
        <w:pStyle w:val="a9"/>
        <w:jc w:val="center"/>
        <w:rPr>
          <w:b/>
          <w:sz w:val="25"/>
          <w:szCs w:val="25"/>
          <w:lang w:val="en-US"/>
        </w:rPr>
      </w:pPr>
    </w:p>
    <w:p w:rsidR="00FA5E80" w:rsidRPr="009A527E" w:rsidRDefault="00846197" w:rsidP="00EB3D7F">
      <w:pPr>
        <w:pStyle w:val="a9"/>
        <w:jc w:val="center"/>
        <w:rPr>
          <w:b/>
          <w:sz w:val="25"/>
          <w:szCs w:val="25"/>
        </w:rPr>
      </w:pPr>
      <w:r w:rsidRPr="009A527E">
        <w:rPr>
          <w:b/>
          <w:sz w:val="25"/>
          <w:szCs w:val="25"/>
        </w:rPr>
        <w:t>КОММЕРЧЕСКОЕ ПРЕДЛОЖЕНИЕ</w:t>
      </w:r>
    </w:p>
    <w:p w:rsidR="00AC3544" w:rsidRPr="009A527E" w:rsidRDefault="0047270D" w:rsidP="00EB3D7F">
      <w:pPr>
        <w:pStyle w:val="a9"/>
        <w:jc w:val="center"/>
        <w:rPr>
          <w:b/>
          <w:sz w:val="25"/>
          <w:szCs w:val="25"/>
        </w:rPr>
      </w:pPr>
      <w:r w:rsidRPr="009A527E">
        <w:rPr>
          <w:b/>
          <w:sz w:val="25"/>
          <w:szCs w:val="25"/>
        </w:rPr>
        <w:t xml:space="preserve">на поставку </w:t>
      </w:r>
      <w:r w:rsidR="00D87590" w:rsidRPr="009A527E">
        <w:rPr>
          <w:b/>
          <w:sz w:val="25"/>
          <w:szCs w:val="25"/>
        </w:rPr>
        <w:t xml:space="preserve"> </w:t>
      </w:r>
      <w:r w:rsidR="00FA5E80" w:rsidRPr="009A527E">
        <w:rPr>
          <w:b/>
          <w:sz w:val="25"/>
          <w:szCs w:val="25"/>
        </w:rPr>
        <w:t>РОБОТ</w:t>
      </w:r>
      <w:r w:rsidR="00EB3D7F" w:rsidRPr="009A527E">
        <w:rPr>
          <w:b/>
          <w:sz w:val="25"/>
          <w:szCs w:val="25"/>
        </w:rPr>
        <w:t>ОВ</w:t>
      </w:r>
      <w:r w:rsidR="00FA5E80" w:rsidRPr="009A527E">
        <w:rPr>
          <w:b/>
          <w:sz w:val="25"/>
          <w:szCs w:val="25"/>
        </w:rPr>
        <w:t>-ШТУКАТУР</w:t>
      </w:r>
      <w:r w:rsidRPr="009A527E">
        <w:rPr>
          <w:b/>
          <w:sz w:val="25"/>
          <w:szCs w:val="25"/>
        </w:rPr>
        <w:t>ОВ</w:t>
      </w:r>
      <w:r w:rsidR="00FA5E80" w:rsidRPr="009A527E">
        <w:rPr>
          <w:b/>
          <w:sz w:val="25"/>
          <w:szCs w:val="25"/>
        </w:rPr>
        <w:t xml:space="preserve"> </w:t>
      </w:r>
      <w:r w:rsidR="0069694E" w:rsidRPr="009A527E">
        <w:rPr>
          <w:b/>
          <w:sz w:val="25"/>
          <w:szCs w:val="25"/>
        </w:rPr>
        <w:t>«</w:t>
      </w:r>
      <w:proofErr w:type="spellStart"/>
      <w:r w:rsidR="00FA5E80" w:rsidRPr="009A527E">
        <w:rPr>
          <w:b/>
          <w:sz w:val="25"/>
          <w:szCs w:val="25"/>
          <w:lang w:val="en-US"/>
        </w:rPr>
        <w:t>R</w:t>
      </w:r>
      <w:r w:rsidRPr="009A527E">
        <w:rPr>
          <w:b/>
          <w:sz w:val="25"/>
          <w:szCs w:val="25"/>
          <w:lang w:val="en-US"/>
        </w:rPr>
        <w:t>obo</w:t>
      </w:r>
      <w:r w:rsidR="00FA5E80" w:rsidRPr="009A527E">
        <w:rPr>
          <w:b/>
          <w:sz w:val="25"/>
          <w:szCs w:val="25"/>
          <w:lang w:val="en-US"/>
        </w:rPr>
        <w:t>P</w:t>
      </w:r>
      <w:r w:rsidRPr="009A527E">
        <w:rPr>
          <w:b/>
          <w:sz w:val="25"/>
          <w:szCs w:val="25"/>
          <w:lang w:val="en-US"/>
        </w:rPr>
        <w:t>laster</w:t>
      </w:r>
      <w:proofErr w:type="spellEnd"/>
      <w:r w:rsidR="0069694E" w:rsidRPr="009A527E">
        <w:rPr>
          <w:b/>
          <w:sz w:val="25"/>
          <w:szCs w:val="25"/>
        </w:rPr>
        <w:t>»</w:t>
      </w:r>
    </w:p>
    <w:p w:rsidR="00EB3D7F" w:rsidRPr="009A527E" w:rsidRDefault="00EB3D7F" w:rsidP="00EB3D7F">
      <w:pPr>
        <w:pStyle w:val="a9"/>
        <w:jc w:val="center"/>
        <w:rPr>
          <w:b/>
          <w:sz w:val="16"/>
          <w:szCs w:val="16"/>
        </w:rPr>
      </w:pPr>
    </w:p>
    <w:p w:rsidR="000D45F9" w:rsidRPr="009A527E" w:rsidRDefault="00C61B15" w:rsidP="00846197">
      <w:pPr>
        <w:pStyle w:val="a9"/>
        <w:ind w:firstLine="284"/>
        <w:jc w:val="both"/>
        <w:rPr>
          <w:rFonts w:cs="Times New Roman"/>
          <w:iCs/>
          <w:sz w:val="18"/>
          <w:szCs w:val="18"/>
        </w:rPr>
      </w:pPr>
      <w:r w:rsidRPr="009A527E">
        <w:rPr>
          <w:rFonts w:cs="Times New Roman"/>
          <w:iCs/>
          <w:sz w:val="18"/>
          <w:szCs w:val="18"/>
        </w:rPr>
        <w:t>Ко</w:t>
      </w:r>
      <w:r w:rsidR="007E3272" w:rsidRPr="009A527E">
        <w:rPr>
          <w:rFonts w:cs="Times New Roman"/>
          <w:iCs/>
          <w:sz w:val="18"/>
          <w:szCs w:val="18"/>
        </w:rPr>
        <w:t xml:space="preserve">мпания </w:t>
      </w:r>
      <w:r w:rsidR="00AE105B" w:rsidRPr="009A527E">
        <w:rPr>
          <w:rFonts w:cs="Times New Roman"/>
          <w:iCs/>
          <w:sz w:val="18"/>
          <w:szCs w:val="18"/>
        </w:rPr>
        <w:t>ООО «</w:t>
      </w:r>
      <w:proofErr w:type="spellStart"/>
      <w:r w:rsidR="00AE105B" w:rsidRPr="009A527E">
        <w:rPr>
          <w:rFonts w:cs="Times New Roman"/>
          <w:iCs/>
          <w:sz w:val="18"/>
          <w:szCs w:val="18"/>
        </w:rPr>
        <w:t>Стройпластер</w:t>
      </w:r>
      <w:proofErr w:type="spellEnd"/>
      <w:r w:rsidR="00AE105B" w:rsidRPr="009A527E">
        <w:rPr>
          <w:rFonts w:cs="Times New Roman"/>
          <w:iCs/>
          <w:sz w:val="18"/>
          <w:szCs w:val="18"/>
        </w:rPr>
        <w:t>»</w:t>
      </w:r>
      <w:r w:rsidR="00524F47" w:rsidRPr="009A527E">
        <w:rPr>
          <w:rFonts w:cs="Times New Roman"/>
          <w:iCs/>
          <w:sz w:val="18"/>
          <w:szCs w:val="18"/>
        </w:rPr>
        <w:t xml:space="preserve"> специализируется на </w:t>
      </w:r>
      <w:r w:rsidR="008B16C9" w:rsidRPr="009A527E">
        <w:rPr>
          <w:rFonts w:cs="Times New Roman"/>
          <w:iCs/>
          <w:sz w:val="18"/>
          <w:szCs w:val="18"/>
        </w:rPr>
        <w:t xml:space="preserve">продаже штукатурной автоматической техники. </w:t>
      </w:r>
      <w:r w:rsidR="006D250A" w:rsidRPr="009A527E">
        <w:rPr>
          <w:rFonts w:cs="Times New Roman"/>
          <w:iCs/>
          <w:sz w:val="18"/>
          <w:szCs w:val="18"/>
        </w:rPr>
        <w:t xml:space="preserve">Одним из приоритетных направлений </w:t>
      </w:r>
      <w:r w:rsidR="00AB5E65" w:rsidRPr="009A527E">
        <w:rPr>
          <w:rFonts w:cs="Times New Roman"/>
          <w:iCs/>
          <w:sz w:val="18"/>
          <w:szCs w:val="18"/>
        </w:rPr>
        <w:t xml:space="preserve">деятельности компании </w:t>
      </w:r>
      <w:r w:rsidR="008D0C4E" w:rsidRPr="009A527E">
        <w:rPr>
          <w:rFonts w:cs="Times New Roman"/>
          <w:iCs/>
          <w:sz w:val="18"/>
          <w:szCs w:val="18"/>
        </w:rPr>
        <w:t>я</w:t>
      </w:r>
      <w:r w:rsidR="00AE105B" w:rsidRPr="009A527E">
        <w:rPr>
          <w:rFonts w:cs="Times New Roman"/>
          <w:iCs/>
          <w:sz w:val="18"/>
          <w:szCs w:val="18"/>
        </w:rPr>
        <w:t xml:space="preserve">вляется </w:t>
      </w:r>
      <w:r w:rsidR="003E6E59" w:rsidRPr="009A527E">
        <w:rPr>
          <w:rFonts w:cs="Times New Roman"/>
          <w:iCs/>
          <w:sz w:val="18"/>
          <w:szCs w:val="18"/>
        </w:rPr>
        <w:t>п</w:t>
      </w:r>
      <w:r w:rsidR="00C42213" w:rsidRPr="009A527E">
        <w:rPr>
          <w:rFonts w:cs="Times New Roman"/>
          <w:iCs/>
          <w:sz w:val="18"/>
          <w:szCs w:val="18"/>
        </w:rPr>
        <w:t>оставка на условиях</w:t>
      </w:r>
      <w:r w:rsidR="0047270D" w:rsidRPr="009A527E">
        <w:rPr>
          <w:rFonts w:cs="Times New Roman"/>
          <w:iCs/>
          <w:sz w:val="18"/>
          <w:szCs w:val="18"/>
        </w:rPr>
        <w:t xml:space="preserve"> эксклюзивного представителя на территории СНГ </w:t>
      </w:r>
      <w:r w:rsidR="00C42213" w:rsidRPr="009A527E">
        <w:rPr>
          <w:rFonts w:cs="Times New Roman"/>
          <w:iCs/>
          <w:sz w:val="18"/>
          <w:szCs w:val="18"/>
        </w:rPr>
        <w:t xml:space="preserve"> </w:t>
      </w:r>
      <w:r w:rsidR="008D0C4E" w:rsidRPr="009A527E">
        <w:rPr>
          <w:rFonts w:cs="Times New Roman"/>
          <w:iCs/>
          <w:sz w:val="18"/>
          <w:szCs w:val="18"/>
        </w:rPr>
        <w:t xml:space="preserve">автоматизированных роботов </w:t>
      </w:r>
      <w:r w:rsidR="00D87590" w:rsidRPr="009A527E">
        <w:rPr>
          <w:rFonts w:cs="Times New Roman"/>
          <w:iCs/>
          <w:sz w:val="18"/>
          <w:szCs w:val="18"/>
        </w:rPr>
        <w:t xml:space="preserve">для штукатурных работ </w:t>
      </w:r>
      <w:proofErr w:type="spellStart"/>
      <w:r w:rsidR="008D0C4E" w:rsidRPr="009A527E">
        <w:rPr>
          <w:rFonts w:cs="Times New Roman"/>
          <w:iCs/>
          <w:sz w:val="18"/>
          <w:szCs w:val="18"/>
        </w:rPr>
        <w:t>RoboPlaster</w:t>
      </w:r>
      <w:proofErr w:type="spellEnd"/>
      <w:r w:rsidR="0047270D" w:rsidRPr="009A527E">
        <w:rPr>
          <w:rFonts w:cs="Times New Roman"/>
          <w:iCs/>
          <w:sz w:val="18"/>
          <w:szCs w:val="18"/>
        </w:rPr>
        <w:t xml:space="preserve">. </w:t>
      </w:r>
      <w:r w:rsidR="00C460E2" w:rsidRPr="009A527E">
        <w:rPr>
          <w:rFonts w:cs="Times New Roman"/>
          <w:iCs/>
          <w:sz w:val="18"/>
          <w:szCs w:val="18"/>
        </w:rPr>
        <w:t xml:space="preserve">Основа торговой политики </w:t>
      </w:r>
      <w:r w:rsidR="008B16C9" w:rsidRPr="009A527E">
        <w:rPr>
          <w:rFonts w:cs="Times New Roman"/>
          <w:iCs/>
          <w:sz w:val="18"/>
          <w:szCs w:val="18"/>
        </w:rPr>
        <w:t xml:space="preserve">компании </w:t>
      </w:r>
      <w:r w:rsidR="00C460E2" w:rsidRPr="009A527E">
        <w:rPr>
          <w:rFonts w:cs="Times New Roman"/>
          <w:iCs/>
          <w:sz w:val="18"/>
          <w:szCs w:val="18"/>
        </w:rPr>
        <w:t>– оптимальное сочетание цены и качества продаваемого оборудования.</w:t>
      </w:r>
    </w:p>
    <w:p w:rsidR="00D03947" w:rsidRPr="009A527E" w:rsidRDefault="00846197" w:rsidP="00D03947">
      <w:pPr>
        <w:pStyle w:val="a9"/>
        <w:ind w:firstLine="284"/>
        <w:jc w:val="both"/>
        <w:rPr>
          <w:rFonts w:cs="Times New Roman"/>
          <w:iCs/>
          <w:sz w:val="18"/>
          <w:szCs w:val="18"/>
        </w:rPr>
      </w:pPr>
      <w:r w:rsidRPr="009A527E">
        <w:rPr>
          <w:rFonts w:cs="Times New Roman"/>
          <w:iCs/>
          <w:sz w:val="18"/>
          <w:szCs w:val="18"/>
        </w:rPr>
        <w:t>Наша компания п</w:t>
      </w:r>
      <w:r w:rsidR="00524F47" w:rsidRPr="009A527E">
        <w:rPr>
          <w:rFonts w:cs="Times New Roman"/>
          <w:iCs/>
          <w:sz w:val="18"/>
          <w:szCs w:val="18"/>
        </w:rPr>
        <w:t>ред</w:t>
      </w:r>
      <w:r w:rsidR="00F4047B" w:rsidRPr="009A527E">
        <w:rPr>
          <w:rFonts w:cs="Times New Roman"/>
          <w:iCs/>
          <w:sz w:val="18"/>
          <w:szCs w:val="18"/>
        </w:rPr>
        <w:t>лагае</w:t>
      </w:r>
      <w:r w:rsidRPr="009A527E">
        <w:rPr>
          <w:rFonts w:cs="Times New Roman"/>
          <w:iCs/>
          <w:sz w:val="18"/>
          <w:szCs w:val="18"/>
        </w:rPr>
        <w:t>т</w:t>
      </w:r>
      <w:r w:rsidR="007E3272" w:rsidRPr="009A527E">
        <w:rPr>
          <w:rFonts w:cs="Times New Roman"/>
          <w:iCs/>
          <w:sz w:val="18"/>
          <w:szCs w:val="18"/>
        </w:rPr>
        <w:t xml:space="preserve"> </w:t>
      </w:r>
      <w:r w:rsidR="004B5052">
        <w:rPr>
          <w:rFonts w:cs="Times New Roman"/>
          <w:iCs/>
          <w:sz w:val="18"/>
          <w:szCs w:val="18"/>
        </w:rPr>
        <w:t>в</w:t>
      </w:r>
      <w:r w:rsidR="00F4047B" w:rsidRPr="009A527E">
        <w:rPr>
          <w:rFonts w:cs="Times New Roman"/>
          <w:iCs/>
          <w:sz w:val="18"/>
          <w:szCs w:val="18"/>
        </w:rPr>
        <w:t xml:space="preserve">ашему </w:t>
      </w:r>
      <w:r w:rsidR="007E3272" w:rsidRPr="009A527E">
        <w:rPr>
          <w:rFonts w:cs="Times New Roman"/>
          <w:iCs/>
          <w:sz w:val="18"/>
          <w:szCs w:val="18"/>
        </w:rPr>
        <w:t xml:space="preserve">вниманию </w:t>
      </w:r>
      <w:r w:rsidR="00BC0C4C" w:rsidRPr="009A527E">
        <w:rPr>
          <w:rFonts w:cs="Times New Roman"/>
          <w:iCs/>
          <w:sz w:val="18"/>
          <w:szCs w:val="18"/>
        </w:rPr>
        <w:t xml:space="preserve">высокопроизводительных </w:t>
      </w:r>
      <w:r w:rsidR="00FA5E80" w:rsidRPr="009A527E">
        <w:rPr>
          <w:rFonts w:cs="Times New Roman"/>
          <w:iCs/>
          <w:sz w:val="18"/>
          <w:szCs w:val="18"/>
        </w:rPr>
        <w:t>Р</w:t>
      </w:r>
      <w:r w:rsidR="007E3272" w:rsidRPr="009A527E">
        <w:rPr>
          <w:rFonts w:cs="Times New Roman"/>
          <w:iCs/>
          <w:sz w:val="18"/>
          <w:szCs w:val="18"/>
        </w:rPr>
        <w:t>оботов-штукатуров</w:t>
      </w:r>
      <w:r w:rsidR="00C42213" w:rsidRPr="009A527E">
        <w:rPr>
          <w:rFonts w:cs="Times New Roman"/>
          <w:iCs/>
          <w:sz w:val="18"/>
          <w:szCs w:val="18"/>
        </w:rPr>
        <w:t xml:space="preserve"> </w:t>
      </w:r>
      <w:proofErr w:type="spellStart"/>
      <w:r w:rsidR="00C42213" w:rsidRPr="009A527E">
        <w:rPr>
          <w:rFonts w:cs="Times New Roman"/>
          <w:iCs/>
          <w:sz w:val="18"/>
          <w:szCs w:val="18"/>
        </w:rPr>
        <w:t>RoboPlaster</w:t>
      </w:r>
      <w:proofErr w:type="spellEnd"/>
      <w:r w:rsidR="001D6AC1" w:rsidRPr="009A527E">
        <w:rPr>
          <w:rFonts w:cs="Times New Roman"/>
          <w:iCs/>
          <w:sz w:val="18"/>
          <w:szCs w:val="18"/>
        </w:rPr>
        <w:t>,</w:t>
      </w:r>
      <w:r w:rsidR="007E3272" w:rsidRPr="009A527E">
        <w:rPr>
          <w:rFonts w:cs="Times New Roman"/>
          <w:iCs/>
          <w:sz w:val="18"/>
          <w:szCs w:val="18"/>
        </w:rPr>
        <w:t xml:space="preserve"> </w:t>
      </w:r>
      <w:r w:rsidR="00C42213" w:rsidRPr="009A527E">
        <w:rPr>
          <w:rFonts w:cs="Times New Roman"/>
          <w:iCs/>
          <w:sz w:val="18"/>
          <w:szCs w:val="18"/>
        </w:rPr>
        <w:t xml:space="preserve">позволяющих производить работы по штукатурке </w:t>
      </w:r>
      <w:r w:rsidR="007E3272" w:rsidRPr="009A527E">
        <w:rPr>
          <w:rFonts w:cs="Times New Roman"/>
          <w:iCs/>
          <w:sz w:val="18"/>
          <w:szCs w:val="18"/>
        </w:rPr>
        <w:t>с сухими смесями, цементным</w:t>
      </w:r>
      <w:r w:rsidR="00C42213" w:rsidRPr="009A527E">
        <w:rPr>
          <w:rFonts w:cs="Times New Roman"/>
          <w:iCs/>
          <w:sz w:val="18"/>
          <w:szCs w:val="18"/>
        </w:rPr>
        <w:t>и</w:t>
      </w:r>
      <w:r w:rsidR="007E3272" w:rsidRPr="009A527E">
        <w:rPr>
          <w:rFonts w:cs="Times New Roman"/>
          <w:iCs/>
          <w:sz w:val="18"/>
          <w:szCs w:val="18"/>
        </w:rPr>
        <w:t>, известковым</w:t>
      </w:r>
      <w:r w:rsidR="00C42213" w:rsidRPr="009A527E">
        <w:rPr>
          <w:rFonts w:cs="Times New Roman"/>
          <w:iCs/>
          <w:sz w:val="18"/>
          <w:szCs w:val="18"/>
        </w:rPr>
        <w:t>и</w:t>
      </w:r>
      <w:r w:rsidR="007E3272" w:rsidRPr="009A527E">
        <w:rPr>
          <w:rFonts w:cs="Times New Roman"/>
          <w:iCs/>
          <w:sz w:val="18"/>
          <w:szCs w:val="18"/>
        </w:rPr>
        <w:t xml:space="preserve"> и гипсовым</w:t>
      </w:r>
      <w:r w:rsidR="00C42213" w:rsidRPr="009A527E">
        <w:rPr>
          <w:rFonts w:cs="Times New Roman"/>
          <w:iCs/>
          <w:sz w:val="18"/>
          <w:szCs w:val="18"/>
        </w:rPr>
        <w:t>и раствора</w:t>
      </w:r>
      <w:r w:rsidR="007E3272" w:rsidRPr="009A527E">
        <w:rPr>
          <w:rFonts w:cs="Times New Roman"/>
          <w:iCs/>
          <w:sz w:val="18"/>
          <w:szCs w:val="18"/>
        </w:rPr>
        <w:t>м</w:t>
      </w:r>
      <w:r w:rsidR="00C42213" w:rsidRPr="009A527E">
        <w:rPr>
          <w:rFonts w:cs="Times New Roman"/>
          <w:iCs/>
          <w:sz w:val="18"/>
          <w:szCs w:val="18"/>
        </w:rPr>
        <w:t>и</w:t>
      </w:r>
      <w:r w:rsidR="007E3272" w:rsidRPr="009A527E">
        <w:rPr>
          <w:rFonts w:cs="Times New Roman"/>
          <w:iCs/>
          <w:sz w:val="18"/>
          <w:szCs w:val="18"/>
        </w:rPr>
        <w:t>.</w:t>
      </w:r>
      <w:r w:rsidR="00BC0C4C" w:rsidRPr="009A527E">
        <w:rPr>
          <w:rFonts w:cs="Times New Roman"/>
          <w:iCs/>
          <w:sz w:val="18"/>
          <w:szCs w:val="18"/>
        </w:rPr>
        <w:t xml:space="preserve"> </w:t>
      </w:r>
      <w:r w:rsidR="00D03947" w:rsidRPr="009A527E">
        <w:rPr>
          <w:rFonts w:cs="Times New Roman"/>
          <w:iCs/>
          <w:sz w:val="18"/>
          <w:szCs w:val="18"/>
        </w:rPr>
        <w:t xml:space="preserve">Штукатур </w:t>
      </w:r>
      <w:proofErr w:type="spellStart"/>
      <w:r w:rsidR="00D03947" w:rsidRPr="009A527E">
        <w:rPr>
          <w:rFonts w:cs="Times New Roman"/>
          <w:iCs/>
          <w:sz w:val="18"/>
          <w:szCs w:val="18"/>
        </w:rPr>
        <w:t>RoboPlaster</w:t>
      </w:r>
      <w:proofErr w:type="spellEnd"/>
      <w:r w:rsidR="00D03947" w:rsidRPr="009A527E">
        <w:rPr>
          <w:rFonts w:cs="Times New Roman"/>
          <w:iCs/>
          <w:sz w:val="18"/>
          <w:szCs w:val="18"/>
        </w:rPr>
        <w:t xml:space="preserve"> способ</w:t>
      </w:r>
      <w:r w:rsidR="00EA3A68">
        <w:rPr>
          <w:rFonts w:cs="Times New Roman"/>
          <w:iCs/>
          <w:sz w:val="18"/>
          <w:szCs w:val="18"/>
        </w:rPr>
        <w:t>е</w:t>
      </w:r>
      <w:r w:rsidR="00D03947" w:rsidRPr="009A527E">
        <w:rPr>
          <w:rFonts w:cs="Times New Roman"/>
          <w:iCs/>
          <w:sz w:val="18"/>
          <w:szCs w:val="18"/>
        </w:rPr>
        <w:t xml:space="preserve">н оштукатуривать </w:t>
      </w:r>
      <w:r w:rsidR="00EA3A68">
        <w:rPr>
          <w:rFonts w:cs="Times New Roman"/>
          <w:iCs/>
          <w:sz w:val="18"/>
          <w:szCs w:val="18"/>
        </w:rPr>
        <w:t xml:space="preserve">до </w:t>
      </w:r>
      <w:r w:rsidR="00D03947" w:rsidRPr="009A527E">
        <w:rPr>
          <w:rFonts w:cs="Times New Roman"/>
          <w:b/>
          <w:iCs/>
          <w:sz w:val="18"/>
          <w:szCs w:val="18"/>
        </w:rPr>
        <w:t>500</w:t>
      </w:r>
      <w:r w:rsidR="00EA3A68">
        <w:rPr>
          <w:rFonts w:cs="Times New Roman"/>
          <w:b/>
          <w:iCs/>
          <w:sz w:val="18"/>
          <w:szCs w:val="18"/>
        </w:rPr>
        <w:t>-</w:t>
      </w:r>
      <w:r w:rsidR="00D03947" w:rsidRPr="009A527E">
        <w:rPr>
          <w:rFonts w:cs="Times New Roman"/>
          <w:b/>
          <w:iCs/>
          <w:sz w:val="18"/>
          <w:szCs w:val="18"/>
        </w:rPr>
        <w:t xml:space="preserve"> 700 кв. м</w:t>
      </w:r>
      <w:r w:rsidR="00EA3A68">
        <w:rPr>
          <w:rFonts w:cs="Times New Roman"/>
          <w:b/>
          <w:iCs/>
          <w:sz w:val="18"/>
          <w:szCs w:val="18"/>
        </w:rPr>
        <w:t>.</w:t>
      </w:r>
      <w:r w:rsidR="00D03947" w:rsidRPr="009A527E">
        <w:rPr>
          <w:rFonts w:cs="Times New Roman"/>
          <w:iCs/>
          <w:sz w:val="18"/>
          <w:szCs w:val="18"/>
        </w:rPr>
        <w:t xml:space="preserve"> в день. При этом оборудование самостоятельно наносит, выравнивает и затирает раствор. Для управления устройством необходимо два человека. Робот может проводить работы на высоте до </w:t>
      </w:r>
      <w:r w:rsidR="001D5485">
        <w:rPr>
          <w:rFonts w:cs="Times New Roman"/>
          <w:iCs/>
          <w:sz w:val="18"/>
          <w:szCs w:val="18"/>
        </w:rPr>
        <w:t>5</w:t>
      </w:r>
      <w:r w:rsidR="00D03947" w:rsidRPr="009A527E">
        <w:rPr>
          <w:rFonts w:cs="Times New Roman"/>
          <w:iCs/>
          <w:sz w:val="18"/>
          <w:szCs w:val="18"/>
        </w:rPr>
        <w:t xml:space="preserve"> метров.</w:t>
      </w:r>
    </w:p>
    <w:p w:rsidR="00D7446D" w:rsidRDefault="00D7446D" w:rsidP="00BC0C4C">
      <w:pPr>
        <w:spacing w:after="0"/>
        <w:ind w:left="142" w:firstLine="709"/>
        <w:jc w:val="both"/>
        <w:rPr>
          <w:rFonts w:cs="Times New Roman"/>
          <w:b/>
          <w:iCs/>
          <w:sz w:val="16"/>
          <w:szCs w:val="16"/>
        </w:rPr>
      </w:pPr>
    </w:p>
    <w:p w:rsidR="005D44F2" w:rsidRDefault="005D44F2" w:rsidP="00BC0C4C">
      <w:pPr>
        <w:spacing w:after="0"/>
        <w:ind w:left="142" w:firstLine="709"/>
        <w:jc w:val="both"/>
        <w:rPr>
          <w:rFonts w:cs="Times New Roman"/>
          <w:b/>
          <w:iCs/>
          <w:sz w:val="16"/>
          <w:szCs w:val="16"/>
        </w:rPr>
      </w:pPr>
    </w:p>
    <w:tbl>
      <w:tblPr>
        <w:tblStyle w:val="a5"/>
        <w:tblW w:w="7954" w:type="dxa"/>
        <w:jc w:val="center"/>
        <w:tblLook w:val="04A0"/>
      </w:tblPr>
      <w:tblGrid>
        <w:gridCol w:w="2758"/>
        <w:gridCol w:w="1603"/>
        <w:gridCol w:w="3593"/>
      </w:tblGrid>
      <w:tr w:rsidR="005D44F2" w:rsidRPr="009A527E" w:rsidTr="00363DC0">
        <w:trPr>
          <w:jc w:val="center"/>
        </w:trPr>
        <w:tc>
          <w:tcPr>
            <w:tcW w:w="2758" w:type="dxa"/>
            <w:shd w:val="clear" w:color="auto" w:fill="FF0000"/>
          </w:tcPr>
          <w:p w:rsidR="005D44F2" w:rsidRPr="009A527E" w:rsidRDefault="005D44F2" w:rsidP="00363DC0">
            <w:pPr>
              <w:pStyle w:val="a9"/>
              <w:jc w:val="center"/>
              <w:rPr>
                <w:rFonts w:cs="Times New Roman"/>
                <w:b/>
                <w:iCs/>
                <w:color w:val="FFFFFF" w:themeColor="background1"/>
                <w:sz w:val="20"/>
                <w:szCs w:val="20"/>
              </w:rPr>
            </w:pPr>
            <w:r w:rsidRPr="009A527E">
              <w:rPr>
                <w:rFonts w:cs="Times New Roman"/>
                <w:b/>
                <w:iCs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603" w:type="dxa"/>
            <w:shd w:val="clear" w:color="auto" w:fill="FF0000"/>
          </w:tcPr>
          <w:p w:rsidR="005D44F2" w:rsidRPr="009A527E" w:rsidRDefault="005D44F2" w:rsidP="00363DC0">
            <w:pPr>
              <w:pStyle w:val="a9"/>
              <w:jc w:val="center"/>
              <w:rPr>
                <w:rFonts w:cs="Times New Roman"/>
                <w:b/>
                <w:iCs/>
                <w:color w:val="FFFFFF" w:themeColor="background1"/>
                <w:sz w:val="20"/>
                <w:szCs w:val="20"/>
              </w:rPr>
            </w:pPr>
            <w:r w:rsidRPr="009A527E">
              <w:rPr>
                <w:rFonts w:cs="Times New Roman"/>
                <w:b/>
                <w:iCs/>
                <w:color w:val="FFFFFF" w:themeColor="background1"/>
                <w:sz w:val="20"/>
                <w:szCs w:val="20"/>
              </w:rPr>
              <w:t>Цена за шт., руб</w:t>
            </w:r>
            <w:r>
              <w:rPr>
                <w:rFonts w:cs="Times New Roman"/>
                <w:b/>
                <w:i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593" w:type="dxa"/>
            <w:shd w:val="clear" w:color="auto" w:fill="FF0000"/>
          </w:tcPr>
          <w:p w:rsidR="005D44F2" w:rsidRPr="009A527E" w:rsidRDefault="005D44F2" w:rsidP="00363DC0">
            <w:pPr>
              <w:pStyle w:val="a9"/>
              <w:jc w:val="center"/>
              <w:rPr>
                <w:rFonts w:cs="Times New Roman"/>
                <w:b/>
                <w:iCs/>
                <w:color w:val="FFFFFF" w:themeColor="background1"/>
                <w:sz w:val="20"/>
                <w:szCs w:val="20"/>
              </w:rPr>
            </w:pPr>
            <w:r w:rsidRPr="009A527E">
              <w:rPr>
                <w:rFonts w:cs="Times New Roman"/>
                <w:b/>
                <w:iCs/>
                <w:color w:val="FFFFFF" w:themeColor="background1"/>
                <w:sz w:val="20"/>
                <w:szCs w:val="20"/>
              </w:rPr>
              <w:t>Габариты</w:t>
            </w:r>
          </w:p>
        </w:tc>
      </w:tr>
      <w:tr w:rsidR="005D44F2" w:rsidRPr="009A527E" w:rsidTr="00363DC0">
        <w:trPr>
          <w:jc w:val="center"/>
        </w:trPr>
        <w:tc>
          <w:tcPr>
            <w:tcW w:w="2758" w:type="dxa"/>
          </w:tcPr>
          <w:p w:rsidR="005D44F2" w:rsidRPr="009A527E" w:rsidRDefault="005D44F2" w:rsidP="00363DC0">
            <w:pPr>
              <w:pStyle w:val="a9"/>
              <w:tabs>
                <w:tab w:val="left" w:pos="1252"/>
              </w:tabs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Робот-</w:t>
            </w:r>
            <w:r w:rsidRPr="009A527E">
              <w:rPr>
                <w:rFonts w:cs="Times New Roman"/>
                <w:iCs/>
                <w:sz w:val="20"/>
                <w:szCs w:val="20"/>
              </w:rPr>
              <w:t xml:space="preserve">штукатур </w:t>
            </w:r>
            <w:r w:rsidRPr="009A527E">
              <w:rPr>
                <w:rFonts w:cs="Times New Roman"/>
                <w:b/>
                <w:iCs/>
                <w:sz w:val="20"/>
                <w:szCs w:val="20"/>
              </w:rPr>
              <w:t>Plaster1000x</w:t>
            </w:r>
          </w:p>
        </w:tc>
        <w:tc>
          <w:tcPr>
            <w:tcW w:w="1603" w:type="dxa"/>
          </w:tcPr>
          <w:p w:rsidR="005D44F2" w:rsidRPr="009A527E" w:rsidRDefault="005D44F2" w:rsidP="00363DC0">
            <w:pPr>
              <w:pStyle w:val="a9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9A527E">
              <w:rPr>
                <w:rFonts w:cs="Times New Roman"/>
                <w:b/>
                <w:iCs/>
                <w:sz w:val="20"/>
                <w:szCs w:val="20"/>
              </w:rPr>
              <w:t xml:space="preserve">195 000 </w:t>
            </w:r>
          </w:p>
        </w:tc>
        <w:tc>
          <w:tcPr>
            <w:tcW w:w="3593" w:type="dxa"/>
          </w:tcPr>
          <w:p w:rsidR="005D44F2" w:rsidRPr="009A527E" w:rsidRDefault="005D44F2" w:rsidP="00363DC0">
            <w:pPr>
              <w:pStyle w:val="a9"/>
              <w:rPr>
                <w:rFonts w:cs="Times New Roman"/>
                <w:iCs/>
                <w:sz w:val="20"/>
                <w:szCs w:val="20"/>
              </w:rPr>
            </w:pPr>
            <w:r w:rsidRPr="009A527E">
              <w:rPr>
                <w:rFonts w:cs="Times New Roman"/>
                <w:iCs/>
                <w:sz w:val="20"/>
                <w:szCs w:val="20"/>
              </w:rPr>
              <w:t>Размеры 920*720*500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9A527E">
              <w:rPr>
                <w:rFonts w:cs="Times New Roman"/>
                <w:iCs/>
                <w:sz w:val="20"/>
                <w:szCs w:val="20"/>
              </w:rPr>
              <w:t>мм, вес 1</w:t>
            </w:r>
            <w:r w:rsidRPr="009A527E">
              <w:rPr>
                <w:rFonts w:cs="Times New Roman"/>
                <w:iCs/>
                <w:sz w:val="20"/>
                <w:szCs w:val="20"/>
                <w:lang w:val="en-US"/>
              </w:rPr>
              <w:t>8</w:t>
            </w:r>
            <w:r w:rsidRPr="009A527E">
              <w:rPr>
                <w:rFonts w:cs="Times New Roman"/>
                <w:iCs/>
                <w:sz w:val="20"/>
                <w:szCs w:val="20"/>
              </w:rPr>
              <w:t>0 кг.</w:t>
            </w:r>
          </w:p>
        </w:tc>
      </w:tr>
      <w:tr w:rsidR="005D44F2" w:rsidRPr="004B5052" w:rsidTr="00363DC0">
        <w:trPr>
          <w:jc w:val="center"/>
        </w:trPr>
        <w:tc>
          <w:tcPr>
            <w:tcW w:w="2758" w:type="dxa"/>
          </w:tcPr>
          <w:p w:rsidR="005D44F2" w:rsidRPr="00C9562B" w:rsidRDefault="005D44F2" w:rsidP="00363DC0">
            <w:pPr>
              <w:rPr>
                <w:sz w:val="20"/>
                <w:szCs w:val="20"/>
                <w:lang w:val="en-US"/>
              </w:rPr>
            </w:pPr>
            <w:r w:rsidRPr="00C9562B">
              <w:rPr>
                <w:rFonts w:cs="Times New Roman"/>
                <w:iCs/>
                <w:sz w:val="20"/>
                <w:szCs w:val="20"/>
              </w:rPr>
              <w:t>Робот-штукатур</w:t>
            </w:r>
            <w:r w:rsidRPr="00C9562B">
              <w:rPr>
                <w:sz w:val="20"/>
                <w:szCs w:val="20"/>
              </w:rPr>
              <w:t xml:space="preserve"> </w:t>
            </w:r>
            <w:r w:rsidRPr="00C9562B">
              <w:rPr>
                <w:b/>
                <w:sz w:val="20"/>
                <w:szCs w:val="20"/>
              </w:rPr>
              <w:t>Plaster1000</w:t>
            </w:r>
          </w:p>
        </w:tc>
        <w:tc>
          <w:tcPr>
            <w:tcW w:w="1603" w:type="dxa"/>
          </w:tcPr>
          <w:p w:rsidR="005D44F2" w:rsidRPr="00C9562B" w:rsidRDefault="005D44F2" w:rsidP="00363DC0">
            <w:pPr>
              <w:jc w:val="center"/>
              <w:rPr>
                <w:b/>
                <w:sz w:val="20"/>
                <w:szCs w:val="20"/>
              </w:rPr>
            </w:pPr>
            <w:r w:rsidRPr="00C9562B">
              <w:rPr>
                <w:b/>
                <w:sz w:val="20"/>
                <w:szCs w:val="20"/>
              </w:rPr>
              <w:t>213 000</w:t>
            </w:r>
          </w:p>
        </w:tc>
        <w:tc>
          <w:tcPr>
            <w:tcW w:w="3593" w:type="dxa"/>
          </w:tcPr>
          <w:p w:rsidR="005D44F2" w:rsidRPr="00C9562B" w:rsidRDefault="005D44F2" w:rsidP="00363DC0">
            <w:pPr>
              <w:pStyle w:val="a9"/>
              <w:rPr>
                <w:rFonts w:cs="Times New Roman"/>
                <w:iCs/>
                <w:sz w:val="20"/>
                <w:szCs w:val="20"/>
              </w:rPr>
            </w:pPr>
            <w:r w:rsidRPr="00C9562B">
              <w:rPr>
                <w:rFonts w:cs="Times New Roman"/>
                <w:iCs/>
                <w:sz w:val="20"/>
                <w:szCs w:val="20"/>
              </w:rPr>
              <w:t>Размеры 800*1300*500 мм, вес 2</w:t>
            </w:r>
            <w:r w:rsidRPr="00C9562B">
              <w:rPr>
                <w:rFonts w:cs="Times New Roman"/>
                <w:iCs/>
                <w:sz w:val="20"/>
                <w:szCs w:val="20"/>
                <w:lang w:val="en-US"/>
              </w:rPr>
              <w:t>3</w:t>
            </w:r>
            <w:r w:rsidRPr="00C9562B">
              <w:rPr>
                <w:rFonts w:cs="Times New Roman"/>
                <w:iCs/>
                <w:sz w:val="20"/>
                <w:szCs w:val="20"/>
              </w:rPr>
              <w:t>0 кг.</w:t>
            </w:r>
          </w:p>
        </w:tc>
      </w:tr>
      <w:tr w:rsidR="005D44F2" w:rsidRPr="009A527E" w:rsidTr="00363DC0">
        <w:trPr>
          <w:jc w:val="center"/>
        </w:trPr>
        <w:tc>
          <w:tcPr>
            <w:tcW w:w="2758" w:type="dxa"/>
          </w:tcPr>
          <w:p w:rsidR="005D44F2" w:rsidRPr="009A527E" w:rsidRDefault="005D44F2" w:rsidP="00363DC0">
            <w:pPr>
              <w:rPr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Робот-</w:t>
            </w:r>
            <w:r w:rsidRPr="009A527E">
              <w:rPr>
                <w:rFonts w:cs="Times New Roman"/>
                <w:iCs/>
                <w:sz w:val="20"/>
                <w:szCs w:val="20"/>
              </w:rPr>
              <w:t>штукатур</w:t>
            </w:r>
            <w:r w:rsidRPr="009A527E">
              <w:rPr>
                <w:b/>
                <w:sz w:val="20"/>
                <w:szCs w:val="20"/>
              </w:rPr>
              <w:t xml:space="preserve"> Plaster1500</w:t>
            </w:r>
          </w:p>
        </w:tc>
        <w:tc>
          <w:tcPr>
            <w:tcW w:w="1603" w:type="dxa"/>
          </w:tcPr>
          <w:p w:rsidR="005D44F2" w:rsidRPr="009A527E" w:rsidRDefault="005D44F2" w:rsidP="00363DC0">
            <w:pPr>
              <w:jc w:val="center"/>
              <w:rPr>
                <w:b/>
                <w:sz w:val="20"/>
                <w:szCs w:val="20"/>
              </w:rPr>
            </w:pPr>
            <w:r w:rsidRPr="009A527E">
              <w:rPr>
                <w:b/>
                <w:sz w:val="20"/>
                <w:szCs w:val="20"/>
              </w:rPr>
              <w:t>260 000</w:t>
            </w:r>
          </w:p>
        </w:tc>
        <w:tc>
          <w:tcPr>
            <w:tcW w:w="3593" w:type="dxa"/>
          </w:tcPr>
          <w:p w:rsidR="005D44F2" w:rsidRPr="009A527E" w:rsidRDefault="005D44F2" w:rsidP="00363DC0">
            <w:pPr>
              <w:pStyle w:val="a9"/>
              <w:rPr>
                <w:rFonts w:cs="Times New Roman"/>
                <w:iCs/>
                <w:sz w:val="20"/>
                <w:szCs w:val="20"/>
              </w:rPr>
            </w:pPr>
            <w:r w:rsidRPr="009A527E">
              <w:rPr>
                <w:rFonts w:cs="Times New Roman"/>
                <w:iCs/>
                <w:sz w:val="20"/>
                <w:szCs w:val="20"/>
              </w:rPr>
              <w:t>Размеры 800*1000*500</w:t>
            </w:r>
            <w:r>
              <w:rPr>
                <w:rFonts w:cs="Times New Roman"/>
                <w:iCs/>
                <w:sz w:val="20"/>
                <w:szCs w:val="20"/>
              </w:rPr>
              <w:t xml:space="preserve"> м</w:t>
            </w:r>
            <w:r w:rsidRPr="009A527E">
              <w:rPr>
                <w:rFonts w:cs="Times New Roman"/>
                <w:iCs/>
                <w:sz w:val="20"/>
                <w:szCs w:val="20"/>
              </w:rPr>
              <w:t>м, вес 200 кг.</w:t>
            </w:r>
          </w:p>
        </w:tc>
      </w:tr>
    </w:tbl>
    <w:p w:rsidR="005D44F2" w:rsidRDefault="005D44F2" w:rsidP="00BC0C4C">
      <w:pPr>
        <w:spacing w:after="0"/>
        <w:ind w:left="142" w:firstLine="709"/>
        <w:jc w:val="both"/>
        <w:rPr>
          <w:rFonts w:cs="Times New Roman"/>
          <w:b/>
          <w:iCs/>
          <w:sz w:val="16"/>
          <w:szCs w:val="16"/>
        </w:rPr>
      </w:pPr>
    </w:p>
    <w:p w:rsidR="004C4EA9" w:rsidRDefault="004C4EA9" w:rsidP="005D44F2">
      <w:pPr>
        <w:pStyle w:val="a9"/>
        <w:rPr>
          <w:rFonts w:cs="Times New Roman"/>
          <w:b/>
          <w:iCs/>
          <w:sz w:val="20"/>
          <w:szCs w:val="20"/>
        </w:rPr>
      </w:pPr>
    </w:p>
    <w:p w:rsidR="005D44F2" w:rsidRDefault="00C9562B" w:rsidP="005D44F2">
      <w:pPr>
        <w:pStyle w:val="a9"/>
        <w:rPr>
          <w:rFonts w:cs="Times New Roman"/>
          <w:b/>
          <w:iCs/>
          <w:sz w:val="20"/>
          <w:szCs w:val="20"/>
        </w:rPr>
      </w:pPr>
      <w:r>
        <w:rPr>
          <w:rFonts w:cs="Times New Roman"/>
          <w:b/>
          <w:iCs/>
          <w:sz w:val="20"/>
          <w:szCs w:val="20"/>
        </w:rPr>
        <w:t xml:space="preserve">Характеристики </w:t>
      </w:r>
      <w:r w:rsidR="005D44F2" w:rsidRPr="005D44F2">
        <w:rPr>
          <w:rFonts w:cs="Times New Roman"/>
          <w:b/>
          <w:iCs/>
          <w:sz w:val="20"/>
          <w:szCs w:val="20"/>
        </w:rPr>
        <w:t>штукатурн</w:t>
      </w:r>
      <w:r>
        <w:rPr>
          <w:rFonts w:cs="Times New Roman"/>
          <w:b/>
          <w:iCs/>
          <w:sz w:val="20"/>
          <w:szCs w:val="20"/>
        </w:rPr>
        <w:t xml:space="preserve">ых машин </w:t>
      </w:r>
      <w:r w:rsidRPr="009A527E">
        <w:rPr>
          <w:rFonts w:cs="Times New Roman"/>
          <w:b/>
          <w:iCs/>
          <w:sz w:val="20"/>
          <w:szCs w:val="20"/>
        </w:rPr>
        <w:t>«</w:t>
      </w:r>
      <w:proofErr w:type="spellStart"/>
      <w:r w:rsidRPr="009A527E">
        <w:rPr>
          <w:rFonts w:cs="Times New Roman"/>
          <w:b/>
          <w:iCs/>
          <w:sz w:val="20"/>
          <w:szCs w:val="20"/>
        </w:rPr>
        <w:t>RoboPlaster</w:t>
      </w:r>
      <w:proofErr w:type="spellEnd"/>
      <w:r w:rsidRPr="009A527E">
        <w:rPr>
          <w:rFonts w:cs="Times New Roman"/>
          <w:b/>
          <w:iCs/>
          <w:sz w:val="20"/>
          <w:szCs w:val="20"/>
        </w:rPr>
        <w:t>»:</w:t>
      </w:r>
    </w:p>
    <w:p w:rsidR="004C4EA9" w:rsidRPr="005D44F2" w:rsidRDefault="004C4EA9" w:rsidP="005D44F2">
      <w:pPr>
        <w:pStyle w:val="a9"/>
        <w:rPr>
          <w:rFonts w:cs="Times New Roman"/>
          <w:b/>
          <w:iCs/>
          <w:sz w:val="20"/>
          <w:szCs w:val="20"/>
        </w:rPr>
      </w:pPr>
    </w:p>
    <w:p w:rsidR="005D44F2" w:rsidRPr="005D44F2" w:rsidRDefault="005D44F2" w:rsidP="005D44F2">
      <w:pPr>
        <w:pStyle w:val="a9"/>
        <w:rPr>
          <w:rFonts w:cs="Times New Roman"/>
          <w:iCs/>
          <w:sz w:val="20"/>
          <w:szCs w:val="20"/>
        </w:rPr>
      </w:pPr>
      <w:r w:rsidRPr="005D44F2">
        <w:rPr>
          <w:rFonts w:cs="Times New Roman"/>
          <w:iCs/>
          <w:sz w:val="20"/>
          <w:szCs w:val="20"/>
        </w:rPr>
        <w:t xml:space="preserve">Производительность  </w:t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</w:r>
      <w:r w:rsidRPr="005D44F2">
        <w:rPr>
          <w:rFonts w:cs="Times New Roman"/>
          <w:iCs/>
          <w:sz w:val="20"/>
          <w:szCs w:val="20"/>
        </w:rPr>
        <w:t xml:space="preserve">500м2\смена </w:t>
      </w:r>
    </w:p>
    <w:p w:rsidR="005D44F2" w:rsidRPr="005D44F2" w:rsidRDefault="005D44F2" w:rsidP="005D44F2">
      <w:pPr>
        <w:pStyle w:val="a9"/>
        <w:rPr>
          <w:rFonts w:cs="Times New Roman"/>
          <w:iCs/>
          <w:sz w:val="20"/>
          <w:szCs w:val="20"/>
        </w:rPr>
      </w:pPr>
      <w:r w:rsidRPr="005D44F2">
        <w:rPr>
          <w:rFonts w:cs="Times New Roman"/>
          <w:iCs/>
          <w:sz w:val="20"/>
          <w:szCs w:val="20"/>
        </w:rPr>
        <w:t xml:space="preserve">Мощность электродвигателя, </w:t>
      </w:r>
      <w:proofErr w:type="spellStart"/>
      <w:r w:rsidRPr="005D44F2">
        <w:rPr>
          <w:rFonts w:cs="Times New Roman"/>
          <w:iCs/>
          <w:sz w:val="20"/>
          <w:szCs w:val="20"/>
        </w:rPr>
        <w:t>квт</w:t>
      </w:r>
      <w:proofErr w:type="spellEnd"/>
      <w:r w:rsidRPr="005D44F2">
        <w:rPr>
          <w:rFonts w:cs="Times New Roman"/>
          <w:iCs/>
          <w:sz w:val="20"/>
          <w:szCs w:val="20"/>
        </w:rPr>
        <w:t xml:space="preserve">  </w:t>
      </w:r>
      <w:r>
        <w:rPr>
          <w:rFonts w:cs="Times New Roman"/>
          <w:iCs/>
          <w:sz w:val="20"/>
          <w:szCs w:val="20"/>
        </w:rPr>
        <w:tab/>
      </w:r>
      <w:r w:rsidRPr="005D44F2">
        <w:rPr>
          <w:rFonts w:cs="Times New Roman"/>
          <w:iCs/>
          <w:sz w:val="20"/>
          <w:szCs w:val="20"/>
        </w:rPr>
        <w:t xml:space="preserve">2,2 кВт </w:t>
      </w:r>
    </w:p>
    <w:p w:rsidR="005D44F2" w:rsidRPr="005D44F2" w:rsidRDefault="005D44F2" w:rsidP="005D44F2">
      <w:pPr>
        <w:pStyle w:val="a9"/>
        <w:rPr>
          <w:rFonts w:cs="Times New Roman"/>
          <w:iCs/>
          <w:sz w:val="20"/>
          <w:szCs w:val="20"/>
        </w:rPr>
      </w:pPr>
      <w:r w:rsidRPr="005D44F2">
        <w:rPr>
          <w:rFonts w:cs="Times New Roman"/>
          <w:iCs/>
          <w:sz w:val="20"/>
          <w:szCs w:val="20"/>
        </w:rPr>
        <w:t xml:space="preserve">Питание  </w:t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</w:r>
      <w:r w:rsidRPr="005D44F2">
        <w:rPr>
          <w:rFonts w:cs="Times New Roman"/>
          <w:iCs/>
          <w:sz w:val="20"/>
          <w:szCs w:val="20"/>
        </w:rPr>
        <w:t>220 или 380</w:t>
      </w:r>
      <w:r w:rsidRPr="005D44F2">
        <w:rPr>
          <w:rFonts w:cs="Times New Roman"/>
          <w:iCs/>
          <w:sz w:val="20"/>
          <w:szCs w:val="20"/>
          <w:lang w:val="en-US"/>
        </w:rPr>
        <w:t>V</w:t>
      </w:r>
      <w:r w:rsidRPr="005D44F2">
        <w:rPr>
          <w:rFonts w:cs="Times New Roman"/>
          <w:iCs/>
          <w:sz w:val="20"/>
          <w:szCs w:val="20"/>
        </w:rPr>
        <w:t xml:space="preserve">/50-60Гц </w:t>
      </w:r>
    </w:p>
    <w:p w:rsidR="005D44F2" w:rsidRPr="005D44F2" w:rsidRDefault="005D44F2" w:rsidP="005D44F2">
      <w:pPr>
        <w:pStyle w:val="a9"/>
        <w:rPr>
          <w:rFonts w:cs="Times New Roman"/>
          <w:iCs/>
          <w:sz w:val="20"/>
          <w:szCs w:val="20"/>
        </w:rPr>
      </w:pPr>
      <w:r w:rsidRPr="005D44F2">
        <w:rPr>
          <w:rFonts w:cs="Times New Roman"/>
          <w:iCs/>
          <w:sz w:val="20"/>
          <w:szCs w:val="20"/>
        </w:rPr>
        <w:t xml:space="preserve">Толщина штукатурного слоя </w:t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</w:r>
      <w:r w:rsidRPr="005D44F2">
        <w:rPr>
          <w:rFonts w:cs="Times New Roman"/>
          <w:iCs/>
          <w:sz w:val="20"/>
          <w:szCs w:val="20"/>
        </w:rPr>
        <w:t xml:space="preserve"> 5-</w:t>
      </w:r>
      <w:r w:rsidR="00C9562B">
        <w:rPr>
          <w:rFonts w:cs="Times New Roman"/>
          <w:iCs/>
          <w:sz w:val="20"/>
          <w:szCs w:val="20"/>
        </w:rPr>
        <w:t>30</w:t>
      </w:r>
      <w:r w:rsidRPr="005D44F2">
        <w:rPr>
          <w:rFonts w:cs="Times New Roman"/>
          <w:iCs/>
          <w:sz w:val="20"/>
          <w:szCs w:val="20"/>
        </w:rPr>
        <w:t xml:space="preserve">мм </w:t>
      </w:r>
    </w:p>
    <w:p w:rsidR="005D44F2" w:rsidRPr="005D44F2" w:rsidRDefault="005D44F2" w:rsidP="005D44F2">
      <w:pPr>
        <w:pStyle w:val="a9"/>
        <w:rPr>
          <w:rFonts w:cs="Times New Roman"/>
          <w:iCs/>
          <w:sz w:val="20"/>
          <w:szCs w:val="20"/>
        </w:rPr>
      </w:pPr>
      <w:r w:rsidRPr="005D44F2">
        <w:rPr>
          <w:rFonts w:cs="Times New Roman"/>
          <w:iCs/>
          <w:sz w:val="20"/>
          <w:szCs w:val="20"/>
        </w:rPr>
        <w:t xml:space="preserve">Ширина штукатурного слоя  </w:t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</w:r>
      <w:r w:rsidRPr="005D44F2">
        <w:rPr>
          <w:rFonts w:cs="Times New Roman"/>
          <w:iCs/>
          <w:sz w:val="20"/>
          <w:szCs w:val="20"/>
        </w:rPr>
        <w:t xml:space="preserve">800мм </w:t>
      </w:r>
    </w:p>
    <w:p w:rsidR="005D44F2" w:rsidRPr="005D44F2" w:rsidRDefault="005D44F2" w:rsidP="005D44F2">
      <w:pPr>
        <w:pStyle w:val="a9"/>
        <w:rPr>
          <w:rFonts w:cs="Times New Roman"/>
          <w:iCs/>
          <w:sz w:val="20"/>
          <w:szCs w:val="20"/>
        </w:rPr>
      </w:pPr>
      <w:r w:rsidRPr="005D44F2">
        <w:rPr>
          <w:rFonts w:cs="Times New Roman"/>
          <w:iCs/>
          <w:sz w:val="20"/>
          <w:szCs w:val="20"/>
        </w:rPr>
        <w:t xml:space="preserve">Высота подъема лифта  </w:t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</w:r>
      <w:r w:rsidRPr="005D44F2">
        <w:rPr>
          <w:rFonts w:cs="Times New Roman"/>
          <w:iCs/>
          <w:sz w:val="20"/>
          <w:szCs w:val="20"/>
        </w:rPr>
        <w:t xml:space="preserve">3,5м (5м) </w:t>
      </w:r>
    </w:p>
    <w:p w:rsidR="005D44F2" w:rsidRPr="005D44F2" w:rsidRDefault="005D44F2" w:rsidP="005D44F2">
      <w:pPr>
        <w:spacing w:after="0"/>
        <w:jc w:val="both"/>
        <w:rPr>
          <w:rFonts w:cs="Times New Roman"/>
          <w:iCs/>
          <w:sz w:val="20"/>
          <w:szCs w:val="20"/>
        </w:rPr>
      </w:pPr>
      <w:r w:rsidRPr="005D44F2">
        <w:rPr>
          <w:rFonts w:cs="Times New Roman"/>
          <w:iCs/>
          <w:sz w:val="20"/>
          <w:szCs w:val="20"/>
        </w:rPr>
        <w:t xml:space="preserve"> </w:t>
      </w:r>
    </w:p>
    <w:p w:rsidR="00485566" w:rsidRPr="009A527E" w:rsidRDefault="006218A9" w:rsidP="00AE1EEC">
      <w:pPr>
        <w:pStyle w:val="a9"/>
        <w:jc w:val="center"/>
        <w:rPr>
          <w:rFonts w:cs="Times New Roman"/>
          <w:b/>
          <w:iCs/>
          <w:sz w:val="20"/>
          <w:szCs w:val="20"/>
        </w:rPr>
      </w:pPr>
      <w:r w:rsidRPr="009A527E">
        <w:rPr>
          <w:rFonts w:cs="Times New Roman"/>
          <w:b/>
          <w:iCs/>
          <w:sz w:val="20"/>
          <w:szCs w:val="20"/>
        </w:rPr>
        <w:t xml:space="preserve">Преимущества при использовании </w:t>
      </w:r>
      <w:r w:rsidR="008C1F65" w:rsidRPr="009A527E">
        <w:rPr>
          <w:rFonts w:cs="Times New Roman"/>
          <w:b/>
          <w:iCs/>
          <w:sz w:val="20"/>
          <w:szCs w:val="20"/>
        </w:rPr>
        <w:t>р</w:t>
      </w:r>
      <w:r w:rsidR="002B23D7" w:rsidRPr="009A527E">
        <w:rPr>
          <w:rFonts w:cs="Times New Roman"/>
          <w:b/>
          <w:iCs/>
          <w:sz w:val="20"/>
          <w:szCs w:val="20"/>
        </w:rPr>
        <w:t>обота-штукатура</w:t>
      </w:r>
      <w:r w:rsidR="00FA5E80" w:rsidRPr="009A527E">
        <w:rPr>
          <w:rFonts w:cs="Times New Roman"/>
          <w:b/>
          <w:iCs/>
          <w:sz w:val="20"/>
          <w:szCs w:val="20"/>
        </w:rPr>
        <w:t xml:space="preserve"> </w:t>
      </w:r>
      <w:r w:rsidR="0069694E" w:rsidRPr="009A527E">
        <w:rPr>
          <w:rFonts w:cs="Times New Roman"/>
          <w:b/>
          <w:iCs/>
          <w:sz w:val="20"/>
          <w:szCs w:val="20"/>
        </w:rPr>
        <w:t>«</w:t>
      </w:r>
      <w:proofErr w:type="spellStart"/>
      <w:r w:rsidR="00FA5E80" w:rsidRPr="009A527E">
        <w:rPr>
          <w:rFonts w:cs="Times New Roman"/>
          <w:b/>
          <w:iCs/>
          <w:sz w:val="20"/>
          <w:szCs w:val="20"/>
        </w:rPr>
        <w:t>RoboPlaster</w:t>
      </w:r>
      <w:proofErr w:type="spellEnd"/>
      <w:r w:rsidR="0069694E" w:rsidRPr="009A527E">
        <w:rPr>
          <w:rFonts w:cs="Times New Roman"/>
          <w:b/>
          <w:iCs/>
          <w:sz w:val="20"/>
          <w:szCs w:val="20"/>
        </w:rPr>
        <w:t>»</w:t>
      </w:r>
      <w:r w:rsidR="000F14B2" w:rsidRPr="009A527E">
        <w:rPr>
          <w:rFonts w:cs="Times New Roman"/>
          <w:b/>
          <w:iCs/>
          <w:sz w:val="20"/>
          <w:szCs w:val="20"/>
        </w:rPr>
        <w:t>:</w:t>
      </w:r>
    </w:p>
    <w:p w:rsidR="004000E4" w:rsidRPr="009A527E" w:rsidRDefault="004000E4" w:rsidP="000F14B2">
      <w:pPr>
        <w:pStyle w:val="a9"/>
        <w:rPr>
          <w:rFonts w:cs="Times New Roman"/>
          <w:b/>
          <w:iCs/>
          <w:noProof/>
          <w:sz w:val="18"/>
          <w:szCs w:val="18"/>
          <w:lang w:eastAsia="ru-RU"/>
        </w:rPr>
      </w:pPr>
    </w:p>
    <w:p w:rsidR="0071175D" w:rsidRPr="009A527E" w:rsidRDefault="0071175D" w:rsidP="0071175D">
      <w:pPr>
        <w:pStyle w:val="a9"/>
        <w:numPr>
          <w:ilvl w:val="0"/>
          <w:numId w:val="4"/>
        </w:numPr>
        <w:rPr>
          <w:rFonts w:cs="Times New Roman"/>
          <w:iCs/>
          <w:sz w:val="18"/>
          <w:szCs w:val="18"/>
        </w:rPr>
      </w:pPr>
      <w:r w:rsidRPr="009A527E">
        <w:rPr>
          <w:rFonts w:cs="Times New Roman"/>
          <w:iCs/>
          <w:sz w:val="18"/>
          <w:szCs w:val="18"/>
        </w:rPr>
        <w:t xml:space="preserve">Обслуживающий персонал </w:t>
      </w:r>
      <w:r w:rsidR="00CC391D" w:rsidRPr="009A527E">
        <w:rPr>
          <w:rFonts w:cs="Times New Roman"/>
          <w:iCs/>
          <w:sz w:val="18"/>
          <w:szCs w:val="18"/>
        </w:rPr>
        <w:t>–</w:t>
      </w:r>
      <w:r w:rsidR="00585A89" w:rsidRPr="009A527E">
        <w:rPr>
          <w:rFonts w:cs="Times New Roman"/>
          <w:iCs/>
          <w:sz w:val="18"/>
          <w:szCs w:val="18"/>
        </w:rPr>
        <w:t xml:space="preserve"> </w:t>
      </w:r>
      <w:r w:rsidRPr="009A527E">
        <w:rPr>
          <w:rFonts w:cs="Times New Roman"/>
          <w:iCs/>
          <w:sz w:val="18"/>
          <w:szCs w:val="18"/>
        </w:rPr>
        <w:t>2 человека.</w:t>
      </w:r>
    </w:p>
    <w:p w:rsidR="00585A89" w:rsidRPr="009A527E" w:rsidRDefault="00585A89" w:rsidP="00585A89">
      <w:pPr>
        <w:pStyle w:val="a9"/>
        <w:numPr>
          <w:ilvl w:val="0"/>
          <w:numId w:val="4"/>
        </w:numPr>
        <w:rPr>
          <w:rFonts w:cs="Times New Roman"/>
          <w:iCs/>
          <w:sz w:val="18"/>
          <w:szCs w:val="18"/>
        </w:rPr>
      </w:pPr>
      <w:r w:rsidRPr="009A527E">
        <w:rPr>
          <w:rFonts w:cs="Times New Roman"/>
          <w:iCs/>
          <w:sz w:val="18"/>
          <w:szCs w:val="18"/>
        </w:rPr>
        <w:t xml:space="preserve">Высота нанесения </w:t>
      </w:r>
      <w:r w:rsidR="001D5485">
        <w:rPr>
          <w:rFonts w:cs="Times New Roman"/>
          <w:iCs/>
          <w:sz w:val="18"/>
          <w:szCs w:val="18"/>
        </w:rPr>
        <w:t xml:space="preserve">– </w:t>
      </w:r>
      <w:r w:rsidRPr="009A527E">
        <w:rPr>
          <w:rFonts w:cs="Times New Roman"/>
          <w:iCs/>
          <w:sz w:val="18"/>
          <w:szCs w:val="18"/>
        </w:rPr>
        <w:t>5 метров без использования лесов.</w:t>
      </w:r>
    </w:p>
    <w:p w:rsidR="00485566" w:rsidRPr="009A527E" w:rsidRDefault="000F14B2" w:rsidP="002175EB">
      <w:pPr>
        <w:pStyle w:val="a9"/>
        <w:numPr>
          <w:ilvl w:val="0"/>
          <w:numId w:val="4"/>
        </w:numPr>
        <w:rPr>
          <w:rFonts w:cs="Times New Roman"/>
          <w:iCs/>
          <w:sz w:val="18"/>
          <w:szCs w:val="18"/>
        </w:rPr>
      </w:pPr>
      <w:r w:rsidRPr="009A527E">
        <w:rPr>
          <w:rFonts w:cs="Times New Roman"/>
          <w:iCs/>
          <w:sz w:val="18"/>
          <w:szCs w:val="18"/>
        </w:rPr>
        <w:t>Автоматическое выравнивание и заглаживание штукатурки</w:t>
      </w:r>
      <w:r w:rsidR="00763721" w:rsidRPr="009A527E">
        <w:rPr>
          <w:rFonts w:cs="Times New Roman"/>
          <w:iCs/>
          <w:sz w:val="18"/>
          <w:szCs w:val="18"/>
        </w:rPr>
        <w:t xml:space="preserve"> с постоянно высоким качеством выполн</w:t>
      </w:r>
      <w:r w:rsidR="001D5485">
        <w:rPr>
          <w:rFonts w:cs="Times New Roman"/>
          <w:iCs/>
          <w:sz w:val="18"/>
          <w:szCs w:val="18"/>
        </w:rPr>
        <w:t>яемых</w:t>
      </w:r>
      <w:r w:rsidR="00763721" w:rsidRPr="009A527E">
        <w:rPr>
          <w:rFonts w:cs="Times New Roman"/>
          <w:iCs/>
          <w:sz w:val="18"/>
          <w:szCs w:val="18"/>
        </w:rPr>
        <w:t xml:space="preserve"> работ.</w:t>
      </w:r>
    </w:p>
    <w:p w:rsidR="00977854" w:rsidRPr="009A527E" w:rsidRDefault="000F14B2" w:rsidP="002175EB">
      <w:pPr>
        <w:pStyle w:val="a9"/>
        <w:numPr>
          <w:ilvl w:val="0"/>
          <w:numId w:val="4"/>
        </w:numPr>
        <w:rPr>
          <w:rFonts w:cs="Times New Roman"/>
          <w:iCs/>
          <w:sz w:val="18"/>
          <w:szCs w:val="18"/>
        </w:rPr>
      </w:pPr>
      <w:r w:rsidRPr="009A527E">
        <w:rPr>
          <w:rFonts w:cs="Times New Roman"/>
          <w:iCs/>
          <w:sz w:val="18"/>
          <w:szCs w:val="18"/>
        </w:rPr>
        <w:t xml:space="preserve">Толщина штукатурного слоя </w:t>
      </w:r>
      <w:r w:rsidR="009235E7" w:rsidRPr="009A527E">
        <w:rPr>
          <w:rFonts w:cs="Times New Roman"/>
          <w:iCs/>
          <w:sz w:val="18"/>
          <w:szCs w:val="18"/>
        </w:rPr>
        <w:t>от 5 до 30 мм</w:t>
      </w:r>
      <w:r w:rsidR="008C1F65" w:rsidRPr="009A527E">
        <w:rPr>
          <w:rFonts w:cs="Times New Roman"/>
          <w:iCs/>
          <w:sz w:val="18"/>
          <w:szCs w:val="18"/>
        </w:rPr>
        <w:t>.</w:t>
      </w:r>
    </w:p>
    <w:p w:rsidR="00485566" w:rsidRPr="009A527E" w:rsidRDefault="00763721" w:rsidP="002175EB">
      <w:pPr>
        <w:pStyle w:val="a9"/>
        <w:numPr>
          <w:ilvl w:val="0"/>
          <w:numId w:val="4"/>
        </w:numPr>
        <w:rPr>
          <w:sz w:val="18"/>
          <w:szCs w:val="18"/>
        </w:rPr>
      </w:pPr>
      <w:r w:rsidRPr="009A527E">
        <w:rPr>
          <w:sz w:val="18"/>
          <w:szCs w:val="18"/>
        </w:rPr>
        <w:t>При необходимости а</w:t>
      </w:r>
      <w:r w:rsidR="00977854" w:rsidRPr="009A527E">
        <w:rPr>
          <w:sz w:val="18"/>
          <w:szCs w:val="18"/>
        </w:rPr>
        <w:t>втоматическ</w:t>
      </w:r>
      <w:r w:rsidR="00DD3E87">
        <w:rPr>
          <w:sz w:val="18"/>
          <w:szCs w:val="18"/>
        </w:rPr>
        <w:t>ое</w:t>
      </w:r>
      <w:r w:rsidR="00977854" w:rsidRPr="009A527E">
        <w:rPr>
          <w:sz w:val="18"/>
          <w:szCs w:val="18"/>
        </w:rPr>
        <w:t xml:space="preserve"> определение границ проемов с отключением подачи раствора </w:t>
      </w:r>
      <w:r w:rsidR="000F14B2" w:rsidRPr="009A527E">
        <w:rPr>
          <w:sz w:val="18"/>
          <w:szCs w:val="18"/>
        </w:rPr>
        <w:t>строительной смеси.</w:t>
      </w:r>
    </w:p>
    <w:p w:rsidR="00585A89" w:rsidRPr="009A527E" w:rsidRDefault="00585A89" w:rsidP="00585A89">
      <w:pPr>
        <w:pStyle w:val="a9"/>
        <w:numPr>
          <w:ilvl w:val="0"/>
          <w:numId w:val="4"/>
        </w:numPr>
        <w:rPr>
          <w:sz w:val="18"/>
          <w:szCs w:val="18"/>
        </w:rPr>
      </w:pPr>
      <w:r w:rsidRPr="009A527E">
        <w:rPr>
          <w:sz w:val="18"/>
          <w:szCs w:val="18"/>
        </w:rPr>
        <w:t>Л</w:t>
      </w:r>
      <w:r w:rsidR="00763721" w:rsidRPr="009A527E">
        <w:rPr>
          <w:sz w:val="18"/>
          <w:szCs w:val="18"/>
        </w:rPr>
        <w:t>егко разбирается и переносится, транспортируется в легковом автомобиле.</w:t>
      </w:r>
    </w:p>
    <w:p w:rsidR="00562654" w:rsidRPr="009A527E" w:rsidRDefault="00562654" w:rsidP="00562654">
      <w:pPr>
        <w:pStyle w:val="a9"/>
        <w:ind w:left="720"/>
        <w:rPr>
          <w:rFonts w:cs="Times New Roman"/>
          <w:iCs/>
          <w:sz w:val="16"/>
          <w:szCs w:val="16"/>
        </w:rPr>
      </w:pPr>
    </w:p>
    <w:p w:rsidR="00562654" w:rsidRDefault="00D75BA3" w:rsidP="00F26E49">
      <w:pPr>
        <w:pStyle w:val="a9"/>
        <w:jc w:val="center"/>
        <w:rPr>
          <w:rFonts w:cs="Times New Roman"/>
          <w:b/>
          <w:iCs/>
          <w:sz w:val="20"/>
          <w:szCs w:val="20"/>
        </w:rPr>
      </w:pPr>
      <w:r w:rsidRPr="009A527E">
        <w:rPr>
          <w:rFonts w:cs="Times New Roman"/>
          <w:b/>
          <w:iCs/>
          <w:sz w:val="20"/>
          <w:szCs w:val="20"/>
        </w:rPr>
        <w:t xml:space="preserve">Экономическая целесообразность </w:t>
      </w:r>
      <w:r w:rsidR="005D44F2">
        <w:rPr>
          <w:rFonts w:cs="Times New Roman"/>
          <w:b/>
          <w:iCs/>
          <w:sz w:val="20"/>
          <w:szCs w:val="20"/>
        </w:rPr>
        <w:t xml:space="preserve"> </w:t>
      </w:r>
      <w:r w:rsidR="00F4047B" w:rsidRPr="009A527E">
        <w:rPr>
          <w:rFonts w:cs="Times New Roman"/>
          <w:b/>
          <w:iCs/>
          <w:sz w:val="20"/>
          <w:szCs w:val="20"/>
        </w:rPr>
        <w:t>п</w:t>
      </w:r>
      <w:r w:rsidRPr="009A527E">
        <w:rPr>
          <w:rFonts w:cs="Times New Roman"/>
          <w:b/>
          <w:iCs/>
          <w:sz w:val="20"/>
          <w:szCs w:val="20"/>
        </w:rPr>
        <w:t>рименени</w:t>
      </w:r>
      <w:r w:rsidR="00F4047B" w:rsidRPr="009A527E">
        <w:rPr>
          <w:rFonts w:cs="Times New Roman"/>
          <w:b/>
          <w:iCs/>
          <w:sz w:val="20"/>
          <w:szCs w:val="20"/>
        </w:rPr>
        <w:t>я</w:t>
      </w:r>
      <w:r w:rsidR="000D45F9" w:rsidRPr="009A527E">
        <w:rPr>
          <w:rFonts w:cs="Times New Roman"/>
          <w:b/>
          <w:iCs/>
          <w:sz w:val="20"/>
          <w:szCs w:val="20"/>
        </w:rPr>
        <w:t xml:space="preserve"> </w:t>
      </w:r>
      <w:r w:rsidR="00562654" w:rsidRPr="009A527E">
        <w:rPr>
          <w:rFonts w:cs="Times New Roman"/>
          <w:b/>
          <w:iCs/>
          <w:sz w:val="20"/>
          <w:szCs w:val="20"/>
        </w:rPr>
        <w:t xml:space="preserve">Робота-штукатура </w:t>
      </w:r>
      <w:r w:rsidR="0069694E" w:rsidRPr="009A527E">
        <w:rPr>
          <w:rFonts w:cs="Times New Roman"/>
          <w:b/>
          <w:iCs/>
          <w:sz w:val="20"/>
          <w:szCs w:val="20"/>
        </w:rPr>
        <w:t>«</w:t>
      </w:r>
      <w:proofErr w:type="spellStart"/>
      <w:r w:rsidR="00562654" w:rsidRPr="009A527E">
        <w:rPr>
          <w:rFonts w:cs="Times New Roman"/>
          <w:b/>
          <w:iCs/>
          <w:sz w:val="20"/>
          <w:szCs w:val="20"/>
        </w:rPr>
        <w:t>RoboPlaster</w:t>
      </w:r>
      <w:proofErr w:type="spellEnd"/>
      <w:r w:rsidR="0069694E" w:rsidRPr="009A527E">
        <w:rPr>
          <w:rFonts w:cs="Times New Roman"/>
          <w:b/>
          <w:iCs/>
          <w:sz w:val="20"/>
          <w:szCs w:val="20"/>
        </w:rPr>
        <w:t>»</w:t>
      </w:r>
    </w:p>
    <w:p w:rsidR="00DD3E87" w:rsidRPr="009A527E" w:rsidRDefault="00DD3E87" w:rsidP="00F26E49">
      <w:pPr>
        <w:pStyle w:val="a9"/>
        <w:jc w:val="center"/>
        <w:rPr>
          <w:rFonts w:cs="Times New Roman"/>
          <w:b/>
          <w:iCs/>
          <w:sz w:val="20"/>
          <w:szCs w:val="20"/>
        </w:rPr>
      </w:pPr>
    </w:p>
    <w:tbl>
      <w:tblPr>
        <w:tblStyle w:val="a5"/>
        <w:tblW w:w="7905" w:type="dxa"/>
        <w:tblLayout w:type="fixed"/>
        <w:tblLook w:val="04A0"/>
      </w:tblPr>
      <w:tblGrid>
        <w:gridCol w:w="2660"/>
        <w:gridCol w:w="2126"/>
        <w:gridCol w:w="3119"/>
      </w:tblGrid>
      <w:tr w:rsidR="00BC0C4C" w:rsidRPr="009A527E" w:rsidTr="0069694E">
        <w:tc>
          <w:tcPr>
            <w:tcW w:w="2660" w:type="dxa"/>
            <w:shd w:val="clear" w:color="auto" w:fill="auto"/>
          </w:tcPr>
          <w:p w:rsidR="00BC0C4C" w:rsidRPr="009A527E" w:rsidRDefault="00BC0C4C" w:rsidP="00E041A9">
            <w:pPr>
              <w:pStyle w:val="a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  <w:p w:rsidR="002B23D7" w:rsidRPr="009A527E" w:rsidRDefault="002B23D7" w:rsidP="00E041A9">
            <w:pPr>
              <w:pStyle w:val="a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9A527E">
              <w:rPr>
                <w:rFonts w:cs="Times New Roman"/>
                <w:b/>
                <w:iCs/>
                <w:sz w:val="18"/>
                <w:szCs w:val="18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BC0C4C" w:rsidRPr="009A527E" w:rsidRDefault="00BC0C4C" w:rsidP="00E041A9">
            <w:pPr>
              <w:pStyle w:val="a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  <w:p w:rsidR="00BC0C4C" w:rsidRPr="009A527E" w:rsidRDefault="00BC0C4C" w:rsidP="001D5485">
            <w:pPr>
              <w:pStyle w:val="a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proofErr w:type="spellStart"/>
            <w:r w:rsidRPr="009A527E">
              <w:rPr>
                <w:rFonts w:cs="Times New Roman"/>
                <w:b/>
                <w:iCs/>
                <w:sz w:val="18"/>
                <w:szCs w:val="18"/>
              </w:rPr>
              <w:t>RoboPlaster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C0C4C" w:rsidRPr="009A527E" w:rsidRDefault="00BC0C4C" w:rsidP="00E041A9">
            <w:pPr>
              <w:pStyle w:val="a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  <w:p w:rsidR="00BC0C4C" w:rsidRPr="009A527E" w:rsidRDefault="00BC0C4C" w:rsidP="00E041A9">
            <w:pPr>
              <w:pStyle w:val="a9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9A527E">
              <w:rPr>
                <w:rFonts w:cs="Times New Roman"/>
                <w:b/>
                <w:iCs/>
                <w:sz w:val="18"/>
                <w:szCs w:val="18"/>
              </w:rPr>
              <w:t>Ручная штукатурка</w:t>
            </w:r>
          </w:p>
        </w:tc>
      </w:tr>
      <w:tr w:rsidR="00BC0C4C" w:rsidRPr="009A527E" w:rsidTr="00AE1EEC">
        <w:tc>
          <w:tcPr>
            <w:tcW w:w="2660" w:type="dxa"/>
            <w:vAlign w:val="center"/>
          </w:tcPr>
          <w:p w:rsidR="00BC0C4C" w:rsidRPr="009A527E" w:rsidRDefault="00BC0C4C" w:rsidP="002B23D7">
            <w:pPr>
              <w:pStyle w:val="a9"/>
              <w:rPr>
                <w:rFonts w:cs="Times New Roman"/>
                <w:b/>
                <w:iCs/>
                <w:sz w:val="15"/>
                <w:szCs w:val="15"/>
              </w:rPr>
            </w:pPr>
            <w:r w:rsidRPr="009A527E">
              <w:rPr>
                <w:rFonts w:cs="Times New Roman"/>
                <w:b/>
                <w:iCs/>
                <w:sz w:val="15"/>
                <w:szCs w:val="15"/>
              </w:rPr>
              <w:t>Производительность за 8 ч.</w:t>
            </w:r>
          </w:p>
        </w:tc>
        <w:tc>
          <w:tcPr>
            <w:tcW w:w="2126" w:type="dxa"/>
            <w:vAlign w:val="center"/>
          </w:tcPr>
          <w:p w:rsidR="00BC0C4C" w:rsidRPr="009A527E" w:rsidRDefault="00E025D6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r w:rsidRPr="009A527E">
              <w:rPr>
                <w:rFonts w:cs="Times New Roman"/>
                <w:iCs/>
                <w:sz w:val="15"/>
                <w:szCs w:val="15"/>
              </w:rPr>
              <w:t>До</w:t>
            </w:r>
            <w:r w:rsidR="00BC0C4C" w:rsidRPr="009A527E">
              <w:rPr>
                <w:rFonts w:cs="Times New Roman"/>
                <w:iCs/>
                <w:sz w:val="15"/>
                <w:szCs w:val="15"/>
              </w:rPr>
              <w:t xml:space="preserve"> 500м2</w:t>
            </w:r>
          </w:p>
        </w:tc>
        <w:tc>
          <w:tcPr>
            <w:tcW w:w="3119" w:type="dxa"/>
            <w:vAlign w:val="center"/>
          </w:tcPr>
          <w:p w:rsidR="00BC0C4C" w:rsidRPr="009A527E" w:rsidRDefault="00BC0C4C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r w:rsidRPr="009A527E">
              <w:rPr>
                <w:rFonts w:cs="Times New Roman"/>
                <w:iCs/>
                <w:sz w:val="15"/>
                <w:szCs w:val="15"/>
              </w:rPr>
              <w:t>До 25м2</w:t>
            </w:r>
          </w:p>
        </w:tc>
      </w:tr>
      <w:tr w:rsidR="00BC0C4C" w:rsidRPr="009A527E" w:rsidTr="00AE1EEC">
        <w:tc>
          <w:tcPr>
            <w:tcW w:w="2660" w:type="dxa"/>
            <w:vAlign w:val="center"/>
          </w:tcPr>
          <w:p w:rsidR="00BC0C4C" w:rsidRPr="009A527E" w:rsidRDefault="00BC0C4C" w:rsidP="002B23D7">
            <w:pPr>
              <w:pStyle w:val="a9"/>
              <w:rPr>
                <w:rFonts w:cs="Times New Roman"/>
                <w:b/>
                <w:iCs/>
                <w:sz w:val="15"/>
                <w:szCs w:val="15"/>
              </w:rPr>
            </w:pPr>
            <w:r w:rsidRPr="009A527E">
              <w:rPr>
                <w:rFonts w:cs="Times New Roman"/>
                <w:b/>
                <w:iCs/>
                <w:sz w:val="15"/>
                <w:szCs w:val="15"/>
              </w:rPr>
              <w:t>Интенсивность труда</w:t>
            </w:r>
          </w:p>
        </w:tc>
        <w:tc>
          <w:tcPr>
            <w:tcW w:w="2126" w:type="dxa"/>
            <w:vAlign w:val="center"/>
          </w:tcPr>
          <w:p w:rsidR="00BC0C4C" w:rsidRPr="009A527E" w:rsidRDefault="00BC0C4C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r w:rsidRPr="009A527E">
              <w:rPr>
                <w:rFonts w:cs="Times New Roman"/>
                <w:iCs/>
                <w:sz w:val="15"/>
                <w:szCs w:val="15"/>
              </w:rPr>
              <w:t>Без усилий</w:t>
            </w:r>
          </w:p>
        </w:tc>
        <w:tc>
          <w:tcPr>
            <w:tcW w:w="3119" w:type="dxa"/>
            <w:vAlign w:val="center"/>
          </w:tcPr>
          <w:p w:rsidR="00BC0C4C" w:rsidRPr="009A527E" w:rsidRDefault="00BC0C4C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r w:rsidRPr="009A527E">
              <w:rPr>
                <w:rFonts w:cs="Times New Roman"/>
                <w:iCs/>
                <w:sz w:val="15"/>
                <w:szCs w:val="15"/>
              </w:rPr>
              <w:t>Тяжелый труд</w:t>
            </w:r>
          </w:p>
        </w:tc>
      </w:tr>
      <w:tr w:rsidR="00BC0C4C" w:rsidRPr="009A527E" w:rsidTr="00AE1EEC">
        <w:tc>
          <w:tcPr>
            <w:tcW w:w="2660" w:type="dxa"/>
            <w:vAlign w:val="center"/>
          </w:tcPr>
          <w:p w:rsidR="00BC0C4C" w:rsidRPr="009A527E" w:rsidRDefault="00BC0C4C" w:rsidP="002B23D7">
            <w:pPr>
              <w:pStyle w:val="a9"/>
              <w:rPr>
                <w:rFonts w:cs="Times New Roman"/>
                <w:b/>
                <w:iCs/>
                <w:sz w:val="15"/>
                <w:szCs w:val="15"/>
              </w:rPr>
            </w:pPr>
            <w:r w:rsidRPr="009A527E">
              <w:rPr>
                <w:rFonts w:cs="Times New Roman"/>
                <w:b/>
                <w:iCs/>
                <w:sz w:val="15"/>
                <w:szCs w:val="15"/>
              </w:rPr>
              <w:t>Качество штукатурки</w:t>
            </w:r>
          </w:p>
        </w:tc>
        <w:tc>
          <w:tcPr>
            <w:tcW w:w="2126" w:type="dxa"/>
            <w:vAlign w:val="center"/>
          </w:tcPr>
          <w:p w:rsidR="00BC0C4C" w:rsidRPr="009A527E" w:rsidRDefault="00BC0C4C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r w:rsidRPr="009A527E">
              <w:rPr>
                <w:rFonts w:cs="Times New Roman"/>
                <w:iCs/>
                <w:sz w:val="15"/>
                <w:szCs w:val="15"/>
              </w:rPr>
              <w:t xml:space="preserve">Постоянно высокое </w:t>
            </w:r>
          </w:p>
        </w:tc>
        <w:tc>
          <w:tcPr>
            <w:tcW w:w="3119" w:type="dxa"/>
            <w:vAlign w:val="center"/>
          </w:tcPr>
          <w:p w:rsidR="00BC0C4C" w:rsidRPr="009A527E" w:rsidRDefault="00BC0C4C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r w:rsidRPr="009A527E">
              <w:rPr>
                <w:rFonts w:cs="Times New Roman"/>
                <w:iCs/>
                <w:sz w:val="15"/>
                <w:szCs w:val="15"/>
              </w:rPr>
              <w:t xml:space="preserve">Зависит от квалификации </w:t>
            </w:r>
          </w:p>
        </w:tc>
      </w:tr>
      <w:tr w:rsidR="00BC0C4C" w:rsidRPr="009A527E" w:rsidTr="00AE1EEC">
        <w:tc>
          <w:tcPr>
            <w:tcW w:w="2660" w:type="dxa"/>
            <w:vAlign w:val="center"/>
          </w:tcPr>
          <w:p w:rsidR="00BC0C4C" w:rsidRPr="009A527E" w:rsidRDefault="00BC0C4C" w:rsidP="002B23D7">
            <w:pPr>
              <w:pStyle w:val="a9"/>
              <w:rPr>
                <w:rFonts w:cs="Times New Roman"/>
                <w:b/>
                <w:iCs/>
                <w:sz w:val="15"/>
                <w:szCs w:val="15"/>
              </w:rPr>
            </w:pPr>
            <w:r w:rsidRPr="009A527E">
              <w:rPr>
                <w:rFonts w:cs="Times New Roman"/>
                <w:b/>
                <w:iCs/>
                <w:sz w:val="15"/>
                <w:szCs w:val="15"/>
              </w:rPr>
              <w:t>Необходимое число работников</w:t>
            </w:r>
          </w:p>
        </w:tc>
        <w:tc>
          <w:tcPr>
            <w:tcW w:w="2126" w:type="dxa"/>
            <w:vAlign w:val="center"/>
          </w:tcPr>
          <w:p w:rsidR="00BC0C4C" w:rsidRPr="009A527E" w:rsidRDefault="00BC0C4C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r w:rsidRPr="009A527E">
              <w:rPr>
                <w:rFonts w:cs="Times New Roman"/>
                <w:iCs/>
                <w:sz w:val="15"/>
                <w:szCs w:val="15"/>
              </w:rPr>
              <w:t>2 работника</w:t>
            </w:r>
          </w:p>
        </w:tc>
        <w:tc>
          <w:tcPr>
            <w:tcW w:w="3119" w:type="dxa"/>
            <w:vAlign w:val="center"/>
          </w:tcPr>
          <w:p w:rsidR="00BC0C4C" w:rsidRPr="009A527E" w:rsidRDefault="00BC0C4C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r w:rsidRPr="009A527E">
              <w:rPr>
                <w:rFonts w:cs="Times New Roman"/>
                <w:iCs/>
                <w:sz w:val="15"/>
                <w:szCs w:val="15"/>
              </w:rPr>
              <w:t>25 штукатуров</w:t>
            </w:r>
          </w:p>
        </w:tc>
      </w:tr>
      <w:tr w:rsidR="00BC0C4C" w:rsidRPr="009A527E" w:rsidTr="00AE1EEC">
        <w:tc>
          <w:tcPr>
            <w:tcW w:w="2660" w:type="dxa"/>
            <w:vAlign w:val="center"/>
          </w:tcPr>
          <w:p w:rsidR="00BC0C4C" w:rsidRPr="009A527E" w:rsidRDefault="00BC0C4C" w:rsidP="002B23D7">
            <w:pPr>
              <w:pStyle w:val="a9"/>
              <w:rPr>
                <w:rFonts w:cs="Times New Roman"/>
                <w:b/>
                <w:iCs/>
                <w:sz w:val="15"/>
                <w:szCs w:val="15"/>
              </w:rPr>
            </w:pPr>
            <w:r w:rsidRPr="009A527E">
              <w:rPr>
                <w:rFonts w:cs="Times New Roman"/>
                <w:b/>
                <w:iCs/>
                <w:sz w:val="15"/>
                <w:szCs w:val="15"/>
              </w:rPr>
              <w:t>Леса</w:t>
            </w:r>
          </w:p>
        </w:tc>
        <w:tc>
          <w:tcPr>
            <w:tcW w:w="2126" w:type="dxa"/>
            <w:vAlign w:val="center"/>
          </w:tcPr>
          <w:p w:rsidR="00BC0C4C" w:rsidRPr="009A527E" w:rsidRDefault="00BC0C4C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r w:rsidRPr="009A527E">
              <w:rPr>
                <w:rFonts w:cs="Times New Roman"/>
                <w:iCs/>
                <w:sz w:val="15"/>
                <w:szCs w:val="15"/>
              </w:rPr>
              <w:t>Нет необходимости</w:t>
            </w:r>
          </w:p>
        </w:tc>
        <w:tc>
          <w:tcPr>
            <w:tcW w:w="3119" w:type="dxa"/>
            <w:vAlign w:val="center"/>
          </w:tcPr>
          <w:p w:rsidR="00BC0C4C" w:rsidRPr="009A527E" w:rsidRDefault="00BC0C4C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r w:rsidRPr="009A527E">
              <w:rPr>
                <w:rFonts w:cs="Times New Roman"/>
                <w:iCs/>
                <w:sz w:val="15"/>
                <w:szCs w:val="15"/>
              </w:rPr>
              <w:t>Обязательны</w:t>
            </w:r>
          </w:p>
        </w:tc>
      </w:tr>
      <w:tr w:rsidR="00BC0C4C" w:rsidRPr="009A527E" w:rsidTr="00AE1EEC">
        <w:tc>
          <w:tcPr>
            <w:tcW w:w="2660" w:type="dxa"/>
            <w:vAlign w:val="center"/>
          </w:tcPr>
          <w:p w:rsidR="00BC0C4C" w:rsidRPr="009A527E" w:rsidRDefault="00BC0C4C" w:rsidP="002B23D7">
            <w:pPr>
              <w:pStyle w:val="a9"/>
              <w:rPr>
                <w:rFonts w:cs="Times New Roman"/>
                <w:b/>
                <w:iCs/>
                <w:sz w:val="15"/>
                <w:szCs w:val="15"/>
              </w:rPr>
            </w:pPr>
            <w:r w:rsidRPr="009A527E">
              <w:rPr>
                <w:rFonts w:cs="Times New Roman"/>
                <w:b/>
                <w:iCs/>
                <w:sz w:val="15"/>
                <w:szCs w:val="15"/>
              </w:rPr>
              <w:t>Стоимость труда</w:t>
            </w:r>
          </w:p>
        </w:tc>
        <w:tc>
          <w:tcPr>
            <w:tcW w:w="2126" w:type="dxa"/>
            <w:vAlign w:val="center"/>
          </w:tcPr>
          <w:p w:rsidR="00D75BA3" w:rsidRPr="009A527E" w:rsidRDefault="00BC0C4C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r w:rsidRPr="009A527E">
              <w:rPr>
                <w:rFonts w:cs="Times New Roman"/>
                <w:iCs/>
                <w:sz w:val="15"/>
                <w:szCs w:val="15"/>
              </w:rPr>
              <w:t>Электричество + Зарплата 2 человека</w:t>
            </w:r>
          </w:p>
        </w:tc>
        <w:tc>
          <w:tcPr>
            <w:tcW w:w="3119" w:type="dxa"/>
            <w:vAlign w:val="center"/>
          </w:tcPr>
          <w:p w:rsidR="00D75BA3" w:rsidRPr="009A527E" w:rsidRDefault="00BC0C4C" w:rsidP="00A4637C">
            <w:pPr>
              <w:pStyle w:val="a9"/>
              <w:rPr>
                <w:rFonts w:cs="Times New Roman"/>
                <w:iCs/>
                <w:sz w:val="15"/>
                <w:szCs w:val="15"/>
              </w:rPr>
            </w:pPr>
            <w:proofErr w:type="gramStart"/>
            <w:r w:rsidRPr="009A527E">
              <w:rPr>
                <w:rFonts w:cs="Times New Roman"/>
                <w:iCs/>
                <w:sz w:val="15"/>
                <w:szCs w:val="15"/>
              </w:rPr>
              <w:t>З</w:t>
            </w:r>
            <w:proofErr w:type="gramEnd"/>
            <w:r w:rsidRPr="009A527E">
              <w:rPr>
                <w:rFonts w:cs="Times New Roman"/>
                <w:iCs/>
                <w:sz w:val="15"/>
                <w:szCs w:val="15"/>
              </w:rPr>
              <w:t>/</w:t>
            </w:r>
            <w:proofErr w:type="spellStart"/>
            <w:r w:rsidRPr="009A527E">
              <w:rPr>
                <w:rFonts w:cs="Times New Roman"/>
                <w:iCs/>
                <w:sz w:val="15"/>
                <w:szCs w:val="15"/>
              </w:rPr>
              <w:t>п</w:t>
            </w:r>
            <w:proofErr w:type="spellEnd"/>
            <w:r w:rsidRPr="009A527E">
              <w:rPr>
                <w:rFonts w:cs="Times New Roman"/>
                <w:iCs/>
                <w:sz w:val="15"/>
                <w:szCs w:val="15"/>
              </w:rPr>
              <w:t xml:space="preserve"> 20-25 </w:t>
            </w:r>
            <w:proofErr w:type="spellStart"/>
            <w:r w:rsidRPr="009A527E">
              <w:rPr>
                <w:rFonts w:cs="Times New Roman"/>
                <w:iCs/>
                <w:sz w:val="15"/>
                <w:szCs w:val="15"/>
              </w:rPr>
              <w:t>человек\</w:t>
            </w:r>
            <w:proofErr w:type="spellEnd"/>
            <w:r w:rsidRPr="009A527E">
              <w:rPr>
                <w:rFonts w:cs="Times New Roman"/>
                <w:iCs/>
                <w:sz w:val="15"/>
                <w:szCs w:val="15"/>
              </w:rPr>
              <w:t xml:space="preserve"> </w:t>
            </w:r>
            <w:proofErr w:type="spellStart"/>
            <w:r w:rsidRPr="009A527E">
              <w:rPr>
                <w:rFonts w:cs="Times New Roman"/>
                <w:iCs/>
                <w:sz w:val="15"/>
                <w:szCs w:val="15"/>
              </w:rPr>
              <w:t>Налоги\Жилье\Питание\</w:t>
            </w:r>
            <w:proofErr w:type="spellEnd"/>
            <w:r w:rsidRPr="009A527E">
              <w:rPr>
                <w:rFonts w:cs="Times New Roman"/>
                <w:iCs/>
                <w:sz w:val="15"/>
                <w:szCs w:val="15"/>
              </w:rPr>
              <w:t xml:space="preserve"> Инструмент</w:t>
            </w:r>
          </w:p>
        </w:tc>
      </w:tr>
    </w:tbl>
    <w:p w:rsidR="00351F39" w:rsidRDefault="00351F39" w:rsidP="00C85E53">
      <w:pPr>
        <w:pStyle w:val="a9"/>
        <w:jc w:val="center"/>
        <w:rPr>
          <w:rFonts w:cs="Times New Roman"/>
          <w:b/>
          <w:iCs/>
          <w:sz w:val="20"/>
          <w:szCs w:val="20"/>
        </w:rPr>
      </w:pPr>
    </w:p>
    <w:p w:rsidR="00351F39" w:rsidRDefault="00351F39" w:rsidP="00C85E53">
      <w:pPr>
        <w:pStyle w:val="a9"/>
        <w:jc w:val="center"/>
        <w:rPr>
          <w:rFonts w:cs="Times New Roman"/>
          <w:b/>
          <w:iCs/>
          <w:sz w:val="20"/>
          <w:szCs w:val="20"/>
        </w:rPr>
      </w:pPr>
    </w:p>
    <w:p w:rsidR="0069694E" w:rsidRPr="00C9562B" w:rsidRDefault="0069694E" w:rsidP="00C85E53">
      <w:pPr>
        <w:pStyle w:val="a9"/>
        <w:jc w:val="center"/>
        <w:rPr>
          <w:rFonts w:cs="Times New Roman"/>
          <w:b/>
          <w:iCs/>
          <w:sz w:val="20"/>
          <w:szCs w:val="20"/>
        </w:rPr>
      </w:pPr>
    </w:p>
    <w:p w:rsidR="005D44F2" w:rsidRPr="005D44F2" w:rsidRDefault="005D44F2" w:rsidP="005D44F2">
      <w:pPr>
        <w:pStyle w:val="a9"/>
        <w:rPr>
          <w:rFonts w:cs="Times New Roman"/>
          <w:b/>
          <w:iCs/>
          <w:sz w:val="20"/>
          <w:szCs w:val="20"/>
        </w:rPr>
        <w:sectPr w:rsidR="005D44F2" w:rsidRPr="005D44F2" w:rsidSect="00C85E53">
          <w:type w:val="continuous"/>
          <w:pgSz w:w="11906" w:h="16838"/>
          <w:pgMar w:top="284" w:right="425" w:bottom="425" w:left="737" w:header="709" w:footer="709" w:gutter="0"/>
          <w:cols w:num="2" w:space="228" w:equalWidth="0">
            <w:col w:w="2608" w:space="398"/>
            <w:col w:w="7738"/>
          </w:cols>
          <w:docGrid w:linePitch="360"/>
        </w:sectPr>
      </w:pPr>
    </w:p>
    <w:p w:rsidR="002D2777" w:rsidRDefault="002D2777" w:rsidP="002D2777">
      <w:pPr>
        <w:pStyle w:val="a9"/>
        <w:jc w:val="both"/>
        <w:rPr>
          <w:rFonts w:cs="Times New Roman"/>
          <w:b/>
          <w:iCs/>
          <w:sz w:val="18"/>
          <w:szCs w:val="18"/>
        </w:rPr>
      </w:pPr>
    </w:p>
    <w:p w:rsidR="00023016" w:rsidRPr="0094778B" w:rsidRDefault="00023016" w:rsidP="00023016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FFFF"/>
          <w:sz w:val="18"/>
          <w:szCs w:val="18"/>
          <w:lang w:eastAsia="ru-RU"/>
        </w:rPr>
        <w:lastRenderedPageBreak/>
        <w:drawing>
          <wp:inline distT="0" distB="0" distL="0" distR="0">
            <wp:extent cx="1828216" cy="341906"/>
            <wp:effectExtent l="0" t="0" r="584" b="0"/>
            <wp:docPr id="1" name="Рисунок 1" descr="http://roboplaster.ru/attachments/Logo/Robot-shtukatur-Logotip-vysota-100.png?template=generi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oplaster.ru/attachments/Logo/Robot-shtukatur-Logotip-vysota-100.png?template=generi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01" cy="34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16" w:rsidRPr="0094778B" w:rsidRDefault="004965F7" w:rsidP="00023016">
      <w:pPr>
        <w:numPr>
          <w:ilvl w:val="0"/>
          <w:numId w:val="9"/>
        </w:numPr>
        <w:spacing w:after="0" w:line="240" w:lineRule="auto"/>
        <w:ind w:left="0"/>
        <w:jc w:val="center"/>
        <w:textAlignment w:val="top"/>
        <w:rPr>
          <w:rFonts w:ascii="Tahoma" w:eastAsia="Times New Roman" w:hAnsi="Tahoma" w:cs="Tahoma"/>
          <w:color w:val="FFFFFF"/>
          <w:sz w:val="2"/>
          <w:szCs w:val="2"/>
          <w:lang w:eastAsia="ru-RU"/>
        </w:rPr>
      </w:pPr>
      <w:hyperlink r:id="rId11" w:history="1">
        <w:r w:rsidR="00023016" w:rsidRPr="0094778B">
          <w:rPr>
            <w:rFonts w:ascii="Tahoma" w:eastAsia="Times New Roman" w:hAnsi="Tahoma" w:cs="Tahoma"/>
            <w:b/>
            <w:bCs/>
            <w:color w:val="FFFFFF"/>
            <w:sz w:val="15"/>
            <w:lang w:eastAsia="ru-RU"/>
          </w:rPr>
          <w:t>ЗАКАЗАТЬ / КУПИТЬ</w:t>
        </w:r>
      </w:hyperlink>
    </w:p>
    <w:p w:rsidR="00023016" w:rsidRDefault="00023016" w:rsidP="0002301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78B">
        <w:rPr>
          <w:rFonts w:ascii="Times New Roman" w:hAnsi="Times New Roman" w:cs="Times New Roman"/>
          <w:b/>
          <w:sz w:val="24"/>
          <w:szCs w:val="24"/>
          <w:lang w:eastAsia="ru-RU"/>
        </w:rPr>
        <w:t>Расход времени</w:t>
      </w:r>
      <w:r w:rsidR="005D44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3016" w:rsidRPr="0094778B" w:rsidRDefault="00023016" w:rsidP="000230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5216"/>
        <w:gridCol w:w="1125"/>
      </w:tblGrid>
      <w:tr w:rsidR="00023016" w:rsidRPr="0094778B" w:rsidTr="0053712E">
        <w:trPr>
          <w:jc w:val="center"/>
        </w:trPr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Шаг 2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Сборка машины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120 секунд</w:t>
            </w:r>
          </w:p>
        </w:tc>
      </w:tr>
      <w:tr w:rsidR="00023016" w:rsidRPr="0094778B" w:rsidTr="0053712E">
        <w:trPr>
          <w:jc w:val="center"/>
        </w:trPr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Шаг 3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Крепление машины на стену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20 секунд</w:t>
            </w:r>
          </w:p>
        </w:tc>
      </w:tr>
      <w:tr w:rsidR="00023016" w:rsidRPr="0094778B" w:rsidTr="0053712E">
        <w:trPr>
          <w:jc w:val="center"/>
        </w:trPr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Шаг 4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Регулировка вертикального и горизонтального уровня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20 секунд</w:t>
            </w:r>
          </w:p>
        </w:tc>
      </w:tr>
      <w:tr w:rsidR="00023016" w:rsidRPr="0094778B" w:rsidTr="0053712E">
        <w:trPr>
          <w:jc w:val="center"/>
        </w:trPr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Шаг 5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Заправка любого вида раствора в емкость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30 секунд</w:t>
            </w:r>
          </w:p>
        </w:tc>
      </w:tr>
      <w:tr w:rsidR="00023016" w:rsidRPr="0094778B" w:rsidTr="0053712E">
        <w:trPr>
          <w:jc w:val="center"/>
        </w:trPr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Шаг 6*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Штукатурка одной секции шириной 800 мм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  <w:r w:rsidRPr="0094778B">
              <w:rPr>
                <w:lang w:eastAsia="ru-RU"/>
              </w:rPr>
              <w:t>60 секунд</w:t>
            </w:r>
          </w:p>
        </w:tc>
      </w:tr>
      <w:tr w:rsidR="00023016" w:rsidRPr="0094778B" w:rsidTr="0053712E">
        <w:trPr>
          <w:jc w:val="center"/>
        </w:trPr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Default="00023016" w:rsidP="0053712E">
            <w:pPr>
              <w:pStyle w:val="a9"/>
              <w:rPr>
                <w:lang w:eastAsia="ru-RU"/>
              </w:rPr>
            </w:pPr>
          </w:p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23016" w:rsidRPr="0094778B" w:rsidRDefault="00023016" w:rsidP="0053712E">
            <w:pPr>
              <w:pStyle w:val="a9"/>
              <w:rPr>
                <w:lang w:eastAsia="ru-RU"/>
              </w:rPr>
            </w:pPr>
          </w:p>
        </w:tc>
      </w:tr>
    </w:tbl>
    <w:p w:rsidR="00023016" w:rsidRPr="005D44F2" w:rsidRDefault="00023016" w:rsidP="005D44F2">
      <w:pPr>
        <w:pStyle w:val="a9"/>
        <w:jc w:val="both"/>
        <w:rPr>
          <w:rFonts w:cs="Times New Roman"/>
          <w:b/>
          <w:iCs/>
          <w:sz w:val="24"/>
          <w:szCs w:val="24"/>
        </w:rPr>
      </w:pPr>
      <w:r w:rsidRPr="005D44F2">
        <w:rPr>
          <w:rFonts w:cs="Times New Roman"/>
          <w:b/>
          <w:iCs/>
          <w:sz w:val="24"/>
          <w:szCs w:val="24"/>
        </w:rPr>
        <w:t>Смеси</w:t>
      </w:r>
      <w:r w:rsidR="00C9562B">
        <w:rPr>
          <w:rFonts w:cs="Times New Roman"/>
          <w:b/>
          <w:iCs/>
          <w:sz w:val="24"/>
          <w:szCs w:val="24"/>
        </w:rPr>
        <w:t>,</w:t>
      </w:r>
      <w:r w:rsidRPr="005D44F2">
        <w:rPr>
          <w:rFonts w:cs="Times New Roman"/>
          <w:b/>
          <w:iCs/>
          <w:sz w:val="24"/>
          <w:szCs w:val="24"/>
        </w:rPr>
        <w:t xml:space="preserve"> с которыми работает Робот Штукатур</w:t>
      </w:r>
    </w:p>
    <w:p w:rsidR="005D44F2" w:rsidRPr="005D44F2" w:rsidRDefault="005D44F2" w:rsidP="005D44F2">
      <w:pPr>
        <w:pStyle w:val="a9"/>
        <w:jc w:val="both"/>
        <w:rPr>
          <w:rFonts w:cs="Times New Roman"/>
          <w:b/>
          <w:iCs/>
          <w:sz w:val="18"/>
          <w:szCs w:val="18"/>
        </w:rPr>
      </w:pPr>
    </w:p>
    <w:p w:rsidR="00023016" w:rsidRPr="005D44F2" w:rsidRDefault="00023016" w:rsidP="002D0665">
      <w:pPr>
        <w:pStyle w:val="a9"/>
        <w:ind w:firstLine="708"/>
        <w:rPr>
          <w:lang w:eastAsia="ru-RU"/>
        </w:rPr>
      </w:pPr>
      <w:r w:rsidRPr="005D44F2">
        <w:rPr>
          <w:lang w:eastAsia="ru-RU"/>
        </w:rPr>
        <w:t>Робот штукатур "РОБОПЛАСТЕР" предназначен для проведения штукатурных работ на кирпичных и блочных стенах цементным раствором, готовой смесью, известковым раствором, гипсовым раствором.</w:t>
      </w:r>
    </w:p>
    <w:p w:rsidR="00023016" w:rsidRPr="002D0665" w:rsidRDefault="00023016" w:rsidP="002D0665">
      <w:pPr>
        <w:pStyle w:val="a9"/>
        <w:jc w:val="both"/>
        <w:rPr>
          <w:rFonts w:cs="Times New Roman"/>
          <w:b/>
          <w:iCs/>
          <w:sz w:val="24"/>
          <w:szCs w:val="24"/>
        </w:rPr>
      </w:pPr>
    </w:p>
    <w:p w:rsidR="002D0665" w:rsidRPr="002D0665" w:rsidRDefault="002D0665" w:rsidP="002D0665">
      <w:pPr>
        <w:pStyle w:val="a9"/>
        <w:jc w:val="both"/>
        <w:rPr>
          <w:rFonts w:cs="Times New Roman"/>
          <w:b/>
          <w:iCs/>
          <w:sz w:val="24"/>
          <w:szCs w:val="24"/>
        </w:rPr>
      </w:pPr>
      <w:r w:rsidRPr="002D0665">
        <w:rPr>
          <w:rFonts w:cs="Times New Roman"/>
          <w:b/>
          <w:iCs/>
          <w:sz w:val="24"/>
          <w:szCs w:val="24"/>
        </w:rPr>
        <w:t>Описание моделей:</w:t>
      </w:r>
    </w:p>
    <w:p w:rsidR="002D0665" w:rsidRPr="00FD5199" w:rsidRDefault="002D0665" w:rsidP="005D44F2">
      <w:pPr>
        <w:pStyle w:val="a9"/>
        <w:rPr>
          <w:rFonts w:cs="Times New Roman"/>
          <w:b/>
          <w:iCs/>
          <w:sz w:val="18"/>
          <w:szCs w:val="18"/>
        </w:rPr>
      </w:pPr>
    </w:p>
    <w:p w:rsidR="00FB6555" w:rsidRPr="00FD5199" w:rsidRDefault="002D0665" w:rsidP="002D0665">
      <w:pPr>
        <w:pStyle w:val="a9"/>
        <w:ind w:firstLine="708"/>
        <w:jc w:val="both"/>
        <w:rPr>
          <w:b/>
        </w:rPr>
      </w:pPr>
      <w:r w:rsidRPr="00FD5199">
        <w:rPr>
          <w:b/>
        </w:rPr>
        <w:t xml:space="preserve">У нас представлены наиболее популярные модели роботов. С бункером </w:t>
      </w:r>
      <w:proofErr w:type="spellStart"/>
      <w:r w:rsidRPr="00FD5199">
        <w:rPr>
          <w:b/>
        </w:rPr>
        <w:t>Plaster</w:t>
      </w:r>
      <w:proofErr w:type="spellEnd"/>
      <w:r w:rsidRPr="00FD5199">
        <w:rPr>
          <w:b/>
        </w:rPr>
        <w:t xml:space="preserve"> 1000 и 1500 и модель без бункера </w:t>
      </w:r>
      <w:proofErr w:type="spellStart"/>
      <w:r w:rsidRPr="00FD5199">
        <w:rPr>
          <w:b/>
        </w:rPr>
        <w:t>Plaster</w:t>
      </w:r>
      <w:proofErr w:type="spellEnd"/>
      <w:r w:rsidRPr="00FD5199">
        <w:rPr>
          <w:b/>
        </w:rPr>
        <w:t xml:space="preserve"> 1000х. </w:t>
      </w:r>
    </w:p>
    <w:p w:rsidR="00FD5199" w:rsidRPr="00FD5199" w:rsidRDefault="00FD5199" w:rsidP="00FD5199">
      <w:pPr>
        <w:pStyle w:val="a9"/>
        <w:ind w:firstLine="708"/>
        <w:jc w:val="both"/>
      </w:pPr>
      <w:r w:rsidRPr="00FD5199">
        <w:t xml:space="preserve">Модели с бункером </w:t>
      </w:r>
      <w:proofErr w:type="spellStart"/>
      <w:r w:rsidRPr="00FD5199">
        <w:rPr>
          <w:b/>
        </w:rPr>
        <w:t>Roboplaster</w:t>
      </w:r>
      <w:proofErr w:type="spellEnd"/>
      <w:r w:rsidRPr="00FD5199">
        <w:rPr>
          <w:b/>
        </w:rPr>
        <w:t xml:space="preserve"> 1000Plus</w:t>
      </w:r>
      <w:r w:rsidRPr="00FD5199">
        <w:t xml:space="preserve"> и </w:t>
      </w:r>
      <w:r w:rsidRPr="00FD5199">
        <w:rPr>
          <w:b/>
        </w:rPr>
        <w:t>1500</w:t>
      </w:r>
      <w:r w:rsidRPr="00FD5199">
        <w:t xml:space="preserve"> конструктивно одинаковы, различаются только размером и массой (1500 на 30 кг легче и на 30 см короче). Полоса нанесения у них одинаковая - 80см.  Раствор в них подается в бункер и его достаточно для нанесения целой полосы. Могут работать на оконных и дверных проемах, потому что в них добавлена транспортировочная лента, т</w:t>
      </w:r>
      <w:proofErr w:type="gramStart"/>
      <w:r w:rsidRPr="00FD5199">
        <w:t>.е</w:t>
      </w:r>
      <w:proofErr w:type="gramEnd"/>
      <w:r w:rsidRPr="00FD5199">
        <w:t xml:space="preserve"> подача материала может отключаться при прохождении проемов. Модель с бункером удобнее, так как работа ваших операторов сводится к подаче раствора в бункер и выставлению уровня.</w:t>
      </w:r>
    </w:p>
    <w:p w:rsidR="005D44F2" w:rsidRPr="00FD5199" w:rsidRDefault="00FD5199" w:rsidP="00FD5199">
      <w:pPr>
        <w:pStyle w:val="a9"/>
        <w:ind w:firstLine="708"/>
        <w:jc w:val="both"/>
      </w:pPr>
      <w:r w:rsidRPr="00FD5199">
        <w:rPr>
          <w:b/>
        </w:rPr>
        <w:t>В модели</w:t>
      </w:r>
      <w:r w:rsidRPr="00FD5199">
        <w:t xml:space="preserve"> </w:t>
      </w:r>
      <w:r w:rsidRPr="00FD5199">
        <w:rPr>
          <w:b/>
        </w:rPr>
        <w:t>1000х</w:t>
      </w:r>
      <w:r w:rsidRPr="00FD5199">
        <w:t xml:space="preserve"> нет бункера, и раствор подается на штукатурное правило, между стеной и правилом при максимальной толщине штукатурного слоя вам может не хватить раствора до самого </w:t>
      </w:r>
      <w:proofErr w:type="gramStart"/>
      <w:r w:rsidRPr="00FD5199">
        <w:t>потолка</w:t>
      </w:r>
      <w:proofErr w:type="gramEnd"/>
      <w:r w:rsidRPr="00FD5199">
        <w:t xml:space="preserve"> и придётся добрасывать раствор на правило по мер нанесения, что не совсем удобно на больших объемах</w:t>
      </w:r>
    </w:p>
    <w:p w:rsidR="00FD5199" w:rsidRDefault="00FD5199" w:rsidP="005D44F2">
      <w:pPr>
        <w:pStyle w:val="a9"/>
        <w:rPr>
          <w:rFonts w:cs="Times New Roman"/>
          <w:b/>
          <w:iCs/>
          <w:sz w:val="36"/>
          <w:szCs w:val="36"/>
        </w:rPr>
      </w:pPr>
    </w:p>
    <w:p w:rsidR="00FD5199" w:rsidRDefault="00FD5199" w:rsidP="005D44F2">
      <w:pPr>
        <w:pStyle w:val="a9"/>
        <w:rPr>
          <w:rFonts w:cs="Times New Roman"/>
          <w:b/>
          <w:iCs/>
          <w:sz w:val="36"/>
          <w:szCs w:val="36"/>
        </w:rPr>
      </w:pPr>
    </w:p>
    <w:p w:rsidR="00FD5199" w:rsidRDefault="00FD5199" w:rsidP="005D44F2">
      <w:pPr>
        <w:pStyle w:val="a9"/>
        <w:rPr>
          <w:rFonts w:cs="Times New Roman"/>
          <w:b/>
          <w:iCs/>
          <w:sz w:val="36"/>
          <w:szCs w:val="36"/>
        </w:rPr>
      </w:pPr>
    </w:p>
    <w:p w:rsidR="005D44F2" w:rsidRPr="00C9562B" w:rsidRDefault="005D44F2" w:rsidP="005D44F2">
      <w:pPr>
        <w:pStyle w:val="a9"/>
        <w:rPr>
          <w:rFonts w:cs="Times New Roman"/>
          <w:b/>
          <w:iCs/>
          <w:sz w:val="36"/>
          <w:szCs w:val="36"/>
        </w:rPr>
      </w:pPr>
      <w:r w:rsidRPr="00C9562B">
        <w:rPr>
          <w:rFonts w:cs="Times New Roman"/>
          <w:b/>
          <w:iCs/>
          <w:sz w:val="36"/>
          <w:szCs w:val="36"/>
        </w:rPr>
        <w:t>УСЛОВИЯ ПОСТАВКИ</w:t>
      </w:r>
    </w:p>
    <w:p w:rsidR="005D44F2" w:rsidRPr="005D44F2" w:rsidRDefault="005D44F2" w:rsidP="005D44F2">
      <w:pPr>
        <w:pStyle w:val="a9"/>
        <w:rPr>
          <w:rFonts w:cs="Times New Roman"/>
          <w:b/>
          <w:iCs/>
          <w:color w:val="FF0000"/>
          <w:sz w:val="20"/>
          <w:szCs w:val="20"/>
        </w:rPr>
      </w:pPr>
    </w:p>
    <w:p w:rsidR="005D44F2" w:rsidRPr="005D44F2" w:rsidRDefault="005D44F2" w:rsidP="005D44F2">
      <w:pPr>
        <w:pStyle w:val="a9"/>
        <w:numPr>
          <w:ilvl w:val="1"/>
          <w:numId w:val="8"/>
        </w:numPr>
        <w:ind w:left="0" w:firstLine="0"/>
        <w:jc w:val="both"/>
        <w:rPr>
          <w:rFonts w:cs="Times New Roman"/>
          <w:iCs/>
          <w:sz w:val="20"/>
          <w:szCs w:val="20"/>
        </w:rPr>
      </w:pPr>
      <w:r w:rsidRPr="005D44F2">
        <w:rPr>
          <w:rFonts w:cs="Times New Roman"/>
          <w:b/>
          <w:iCs/>
          <w:sz w:val="20"/>
          <w:szCs w:val="20"/>
        </w:rPr>
        <w:t>БЕСПЛАТНАЯ ДОСТАВКА</w:t>
      </w:r>
      <w:r w:rsidRPr="005D44F2">
        <w:rPr>
          <w:rFonts w:cs="Times New Roman"/>
          <w:b/>
          <w:iCs/>
          <w:sz w:val="20"/>
          <w:szCs w:val="20"/>
        </w:rPr>
        <w:tab/>
      </w:r>
      <w:r w:rsidRPr="005D44F2">
        <w:rPr>
          <w:rFonts w:cs="Times New Roman"/>
          <w:b/>
          <w:iCs/>
          <w:sz w:val="20"/>
          <w:szCs w:val="20"/>
        </w:rPr>
        <w:tab/>
        <w:t xml:space="preserve">- </w:t>
      </w:r>
      <w:r w:rsidRPr="005D44F2">
        <w:rPr>
          <w:rFonts w:cs="Times New Roman"/>
          <w:iCs/>
          <w:sz w:val="20"/>
          <w:szCs w:val="20"/>
        </w:rPr>
        <w:t>в любой город России, Беларуси, Казахстана.</w:t>
      </w:r>
    </w:p>
    <w:p w:rsidR="005D44F2" w:rsidRPr="005D44F2" w:rsidRDefault="005D44F2" w:rsidP="005D44F2">
      <w:pPr>
        <w:pStyle w:val="a9"/>
        <w:numPr>
          <w:ilvl w:val="1"/>
          <w:numId w:val="8"/>
        </w:numPr>
        <w:ind w:left="0" w:firstLine="0"/>
        <w:jc w:val="both"/>
        <w:rPr>
          <w:rFonts w:cs="Times New Roman"/>
          <w:iCs/>
          <w:sz w:val="20"/>
          <w:szCs w:val="20"/>
        </w:rPr>
      </w:pPr>
      <w:r w:rsidRPr="005D44F2">
        <w:rPr>
          <w:rFonts w:cs="Times New Roman"/>
          <w:b/>
          <w:iCs/>
          <w:sz w:val="20"/>
          <w:szCs w:val="20"/>
        </w:rPr>
        <w:t>КОРОТКИЕ СРОКИ ПОСТАВКИ</w:t>
      </w:r>
      <w:r w:rsidRPr="005D44F2">
        <w:rPr>
          <w:rFonts w:cs="Times New Roman"/>
          <w:b/>
          <w:iCs/>
          <w:sz w:val="20"/>
          <w:szCs w:val="20"/>
        </w:rPr>
        <w:tab/>
      </w:r>
      <w:r>
        <w:rPr>
          <w:rFonts w:cs="Times New Roman"/>
          <w:b/>
          <w:iCs/>
          <w:sz w:val="20"/>
          <w:szCs w:val="20"/>
        </w:rPr>
        <w:tab/>
      </w:r>
      <w:r w:rsidRPr="005D44F2">
        <w:rPr>
          <w:rFonts w:cs="Times New Roman"/>
          <w:b/>
          <w:iCs/>
          <w:sz w:val="20"/>
          <w:szCs w:val="20"/>
        </w:rPr>
        <w:t xml:space="preserve">- </w:t>
      </w:r>
      <w:r w:rsidRPr="005D44F2">
        <w:rPr>
          <w:rFonts w:cs="Times New Roman"/>
          <w:iCs/>
          <w:sz w:val="20"/>
          <w:szCs w:val="20"/>
        </w:rPr>
        <w:t>отгрузка робота-штукатура в день обращения.</w:t>
      </w:r>
    </w:p>
    <w:p w:rsidR="005D44F2" w:rsidRPr="005D44F2" w:rsidRDefault="005D44F2" w:rsidP="005D44F2">
      <w:pPr>
        <w:pStyle w:val="a9"/>
        <w:numPr>
          <w:ilvl w:val="1"/>
          <w:numId w:val="8"/>
        </w:numPr>
        <w:ind w:left="0" w:firstLine="0"/>
        <w:jc w:val="both"/>
        <w:rPr>
          <w:rFonts w:cs="Times New Roman"/>
          <w:iCs/>
          <w:sz w:val="20"/>
          <w:szCs w:val="20"/>
        </w:rPr>
      </w:pPr>
      <w:r w:rsidRPr="005D44F2">
        <w:rPr>
          <w:rFonts w:cs="Times New Roman"/>
          <w:b/>
          <w:iCs/>
          <w:sz w:val="20"/>
          <w:szCs w:val="20"/>
        </w:rPr>
        <w:t>ОПТИМАЛЬНАЯ ЦЕНА</w:t>
      </w:r>
      <w:r w:rsidRPr="005D44F2">
        <w:rPr>
          <w:rFonts w:cs="Times New Roman"/>
          <w:b/>
          <w:iCs/>
          <w:sz w:val="20"/>
          <w:szCs w:val="20"/>
        </w:rPr>
        <w:tab/>
      </w:r>
      <w:r w:rsidRPr="005D44F2">
        <w:rPr>
          <w:rFonts w:cs="Times New Roman"/>
          <w:b/>
          <w:iCs/>
          <w:sz w:val="20"/>
          <w:szCs w:val="20"/>
        </w:rPr>
        <w:tab/>
      </w:r>
      <w:r>
        <w:rPr>
          <w:rFonts w:cs="Times New Roman"/>
          <w:b/>
          <w:iCs/>
          <w:sz w:val="20"/>
          <w:szCs w:val="20"/>
        </w:rPr>
        <w:tab/>
      </w:r>
      <w:r w:rsidRPr="005D44F2">
        <w:rPr>
          <w:rFonts w:cs="Times New Roman"/>
          <w:b/>
          <w:iCs/>
          <w:sz w:val="20"/>
          <w:szCs w:val="20"/>
        </w:rPr>
        <w:t xml:space="preserve">- </w:t>
      </w:r>
      <w:r w:rsidRPr="005D44F2">
        <w:rPr>
          <w:rFonts w:cs="Times New Roman"/>
          <w:iCs/>
          <w:sz w:val="20"/>
          <w:szCs w:val="20"/>
        </w:rPr>
        <w:t>цена первого импортера.</w:t>
      </w:r>
    </w:p>
    <w:p w:rsidR="00C9562B" w:rsidRPr="00C9562B" w:rsidRDefault="005D44F2" w:rsidP="005D44F2">
      <w:pPr>
        <w:pStyle w:val="a9"/>
        <w:numPr>
          <w:ilvl w:val="1"/>
          <w:numId w:val="8"/>
        </w:numPr>
        <w:ind w:left="0" w:firstLine="0"/>
        <w:jc w:val="both"/>
        <w:rPr>
          <w:rFonts w:cs="Times New Roman"/>
          <w:b/>
          <w:iCs/>
          <w:sz w:val="20"/>
          <w:szCs w:val="20"/>
        </w:rPr>
      </w:pPr>
      <w:r w:rsidRPr="005D44F2">
        <w:rPr>
          <w:rFonts w:cs="Times New Roman"/>
          <w:b/>
          <w:iCs/>
          <w:sz w:val="20"/>
          <w:szCs w:val="20"/>
        </w:rPr>
        <w:t>ЛЮБАЯ ФОРМА ОПЛАТЫ</w:t>
      </w:r>
      <w:r w:rsidRPr="005D44F2">
        <w:rPr>
          <w:rFonts w:cs="Times New Roman"/>
          <w:b/>
          <w:iCs/>
          <w:sz w:val="20"/>
          <w:szCs w:val="20"/>
        </w:rPr>
        <w:tab/>
      </w:r>
      <w:r w:rsidRPr="005D44F2">
        <w:rPr>
          <w:rFonts w:cs="Times New Roman"/>
          <w:b/>
          <w:iCs/>
          <w:sz w:val="20"/>
          <w:szCs w:val="20"/>
        </w:rPr>
        <w:tab/>
        <w:t xml:space="preserve">- </w:t>
      </w:r>
      <w:r w:rsidRPr="005D44F2">
        <w:rPr>
          <w:rFonts w:cs="Times New Roman"/>
          <w:iCs/>
          <w:sz w:val="20"/>
          <w:szCs w:val="20"/>
        </w:rPr>
        <w:t>наличный и безналичный расчет | Оплата через Интернет</w:t>
      </w:r>
    </w:p>
    <w:p w:rsidR="00C9562B" w:rsidRDefault="00C9562B" w:rsidP="00C9562B">
      <w:pPr>
        <w:pStyle w:val="a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9562B" w:rsidRDefault="00C9562B" w:rsidP="00C9562B">
      <w:pPr>
        <w:pStyle w:val="a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9562B" w:rsidRDefault="00C9562B" w:rsidP="00C9562B">
      <w:pPr>
        <w:pStyle w:val="a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9562B" w:rsidRDefault="00C9562B" w:rsidP="00C9562B">
      <w:pPr>
        <w:pStyle w:val="a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9562B" w:rsidRDefault="00C9562B" w:rsidP="00C9562B">
      <w:pPr>
        <w:pStyle w:val="a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9562B" w:rsidRDefault="00C9562B" w:rsidP="00C9562B">
      <w:pPr>
        <w:pStyle w:val="a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 уважением, </w:t>
      </w:r>
      <w:r w:rsidR="00FB6555">
        <w:rPr>
          <w:rFonts w:ascii="Arial" w:hAnsi="Arial" w:cs="Arial"/>
          <w:color w:val="000000"/>
          <w:sz w:val="18"/>
          <w:szCs w:val="18"/>
          <w:shd w:val="clear" w:color="auto" w:fill="FFFFFF"/>
        </w:rPr>
        <w:t>Игорь</w:t>
      </w:r>
    </w:p>
    <w:p w:rsidR="005D44F2" w:rsidRPr="005D44F2" w:rsidRDefault="00C9562B" w:rsidP="00C9562B">
      <w:pPr>
        <w:pStyle w:val="a9"/>
        <w:rPr>
          <w:rFonts w:cs="Times New Roman"/>
          <w:b/>
          <w:iCs/>
          <w:sz w:val="20"/>
          <w:szCs w:val="20"/>
        </w:rPr>
      </w:pPr>
      <w:r w:rsidRPr="00C9562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Компания "СТРОЙПЛАСТЕР"</w:t>
      </w:r>
      <w:r w:rsidRPr="00C9562B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C9562B">
        <w:rPr>
          <w:rFonts w:ascii="Arial" w:hAnsi="Arial" w:cs="Arial"/>
          <w:b/>
          <w:color w:val="000000"/>
          <w:sz w:val="18"/>
          <w:szCs w:val="18"/>
        </w:rPr>
        <w:br/>
      </w:r>
      <w:r w:rsidRPr="00C9562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+7 495 204 10 88</w:t>
      </w:r>
      <w:r w:rsidRPr="00C9562B">
        <w:rPr>
          <w:rFonts w:ascii="Arial" w:hAnsi="Arial" w:cs="Arial"/>
          <w:b/>
          <w:color w:val="000000"/>
          <w:sz w:val="18"/>
          <w:szCs w:val="18"/>
        </w:rPr>
        <w:br/>
      </w:r>
      <w:r w:rsidRPr="00C9562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8 800 1000 624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stroyplaster444@mail.ru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Roboplaster.com</w:t>
      </w:r>
      <w:r w:rsidR="005D44F2" w:rsidRPr="005D44F2">
        <w:rPr>
          <w:rFonts w:cs="Times New Roman"/>
          <w:iCs/>
          <w:sz w:val="20"/>
          <w:szCs w:val="20"/>
        </w:rPr>
        <w:t xml:space="preserve"> </w:t>
      </w:r>
    </w:p>
    <w:p w:rsidR="005D44F2" w:rsidRPr="005D44F2" w:rsidRDefault="005D44F2" w:rsidP="005D44F2">
      <w:pPr>
        <w:pStyle w:val="a9"/>
        <w:rPr>
          <w:rFonts w:cs="Times New Roman"/>
          <w:b/>
          <w:iCs/>
          <w:sz w:val="20"/>
          <w:szCs w:val="20"/>
        </w:rPr>
      </w:pPr>
    </w:p>
    <w:sectPr w:rsidR="005D44F2" w:rsidRPr="005D44F2" w:rsidSect="00690E9A">
      <w:type w:val="continuous"/>
      <w:pgSz w:w="11906" w:h="16838"/>
      <w:pgMar w:top="284" w:right="424" w:bottom="0" w:left="737" w:header="709" w:footer="709" w:gutter="0"/>
      <w:cols w:space="2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874"/>
    <w:multiLevelType w:val="hybridMultilevel"/>
    <w:tmpl w:val="E096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5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022119B"/>
    <w:multiLevelType w:val="hybridMultilevel"/>
    <w:tmpl w:val="77581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24F60"/>
    <w:multiLevelType w:val="hybridMultilevel"/>
    <w:tmpl w:val="CA8E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128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0734BEE"/>
    <w:multiLevelType w:val="multilevel"/>
    <w:tmpl w:val="6532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02339"/>
    <w:multiLevelType w:val="multilevel"/>
    <w:tmpl w:val="C30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85893"/>
    <w:multiLevelType w:val="hybridMultilevel"/>
    <w:tmpl w:val="80B4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673A9"/>
    <w:multiLevelType w:val="multilevel"/>
    <w:tmpl w:val="B10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55E4D"/>
    <w:multiLevelType w:val="hybridMultilevel"/>
    <w:tmpl w:val="1A9E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5D2"/>
    <w:rsid w:val="00004701"/>
    <w:rsid w:val="00023016"/>
    <w:rsid w:val="00024F52"/>
    <w:rsid w:val="00040180"/>
    <w:rsid w:val="0005094B"/>
    <w:rsid w:val="00053EC7"/>
    <w:rsid w:val="00072840"/>
    <w:rsid w:val="00083292"/>
    <w:rsid w:val="00094FCD"/>
    <w:rsid w:val="000A3804"/>
    <w:rsid w:val="000A6F1D"/>
    <w:rsid w:val="000D45F9"/>
    <w:rsid w:val="000F14B2"/>
    <w:rsid w:val="001425F0"/>
    <w:rsid w:val="001C6605"/>
    <w:rsid w:val="001D5485"/>
    <w:rsid w:val="001D6AC1"/>
    <w:rsid w:val="002111CD"/>
    <w:rsid w:val="002175EB"/>
    <w:rsid w:val="002866B1"/>
    <w:rsid w:val="002A0C2F"/>
    <w:rsid w:val="002B23D7"/>
    <w:rsid w:val="002C6E0B"/>
    <w:rsid w:val="002D0665"/>
    <w:rsid w:val="002D2777"/>
    <w:rsid w:val="002D5F05"/>
    <w:rsid w:val="00301C4B"/>
    <w:rsid w:val="00351F39"/>
    <w:rsid w:val="00353E86"/>
    <w:rsid w:val="003E3528"/>
    <w:rsid w:val="003E6E59"/>
    <w:rsid w:val="004000E4"/>
    <w:rsid w:val="0045090F"/>
    <w:rsid w:val="00466C94"/>
    <w:rsid w:val="0047270D"/>
    <w:rsid w:val="00485566"/>
    <w:rsid w:val="0049610B"/>
    <w:rsid w:val="004965F7"/>
    <w:rsid w:val="004B5052"/>
    <w:rsid w:val="004C4EA9"/>
    <w:rsid w:val="004D41EA"/>
    <w:rsid w:val="004D535E"/>
    <w:rsid w:val="004F19C1"/>
    <w:rsid w:val="004F231B"/>
    <w:rsid w:val="00524F47"/>
    <w:rsid w:val="005623A2"/>
    <w:rsid w:val="00562654"/>
    <w:rsid w:val="00570489"/>
    <w:rsid w:val="00570E99"/>
    <w:rsid w:val="00581D41"/>
    <w:rsid w:val="00585A89"/>
    <w:rsid w:val="005916FB"/>
    <w:rsid w:val="00593508"/>
    <w:rsid w:val="00597E0B"/>
    <w:rsid w:val="005A25A6"/>
    <w:rsid w:val="005C2413"/>
    <w:rsid w:val="005D39A9"/>
    <w:rsid w:val="005D44F2"/>
    <w:rsid w:val="006072DF"/>
    <w:rsid w:val="006218A9"/>
    <w:rsid w:val="00685B59"/>
    <w:rsid w:val="00690E9A"/>
    <w:rsid w:val="0069694E"/>
    <w:rsid w:val="006D250A"/>
    <w:rsid w:val="007103A9"/>
    <w:rsid w:val="0071175D"/>
    <w:rsid w:val="0071281E"/>
    <w:rsid w:val="007560A1"/>
    <w:rsid w:val="00763721"/>
    <w:rsid w:val="00776967"/>
    <w:rsid w:val="007B6748"/>
    <w:rsid w:val="007C7ECE"/>
    <w:rsid w:val="007E3272"/>
    <w:rsid w:val="007E4140"/>
    <w:rsid w:val="008042AD"/>
    <w:rsid w:val="00845AD9"/>
    <w:rsid w:val="00846197"/>
    <w:rsid w:val="008751C9"/>
    <w:rsid w:val="008874FB"/>
    <w:rsid w:val="00890441"/>
    <w:rsid w:val="008B16C9"/>
    <w:rsid w:val="008C1F65"/>
    <w:rsid w:val="008D0C4E"/>
    <w:rsid w:val="008D77F5"/>
    <w:rsid w:val="008E6DFA"/>
    <w:rsid w:val="008F3965"/>
    <w:rsid w:val="00921EE0"/>
    <w:rsid w:val="009235E7"/>
    <w:rsid w:val="009705D2"/>
    <w:rsid w:val="00977854"/>
    <w:rsid w:val="00983B15"/>
    <w:rsid w:val="009A527E"/>
    <w:rsid w:val="009B2919"/>
    <w:rsid w:val="00A457AB"/>
    <w:rsid w:val="00A4637C"/>
    <w:rsid w:val="00A67854"/>
    <w:rsid w:val="00A80004"/>
    <w:rsid w:val="00AB5E65"/>
    <w:rsid w:val="00AE105B"/>
    <w:rsid w:val="00AE1EEC"/>
    <w:rsid w:val="00AE4D27"/>
    <w:rsid w:val="00B12560"/>
    <w:rsid w:val="00B2154A"/>
    <w:rsid w:val="00B4733D"/>
    <w:rsid w:val="00B62ACB"/>
    <w:rsid w:val="00BC0C4C"/>
    <w:rsid w:val="00C14D91"/>
    <w:rsid w:val="00C21B3A"/>
    <w:rsid w:val="00C24529"/>
    <w:rsid w:val="00C42213"/>
    <w:rsid w:val="00C460E2"/>
    <w:rsid w:val="00C61B15"/>
    <w:rsid w:val="00C61BB2"/>
    <w:rsid w:val="00C81E7A"/>
    <w:rsid w:val="00C85E53"/>
    <w:rsid w:val="00C9562B"/>
    <w:rsid w:val="00CB6FEE"/>
    <w:rsid w:val="00CC391D"/>
    <w:rsid w:val="00CD0089"/>
    <w:rsid w:val="00CF19B3"/>
    <w:rsid w:val="00D03947"/>
    <w:rsid w:val="00D350C9"/>
    <w:rsid w:val="00D7446D"/>
    <w:rsid w:val="00D75BA3"/>
    <w:rsid w:val="00D87590"/>
    <w:rsid w:val="00DA7D1D"/>
    <w:rsid w:val="00DC4640"/>
    <w:rsid w:val="00DD3E87"/>
    <w:rsid w:val="00DD5480"/>
    <w:rsid w:val="00E025D6"/>
    <w:rsid w:val="00E041A9"/>
    <w:rsid w:val="00E209C7"/>
    <w:rsid w:val="00E2624F"/>
    <w:rsid w:val="00EA32D0"/>
    <w:rsid w:val="00EA3A68"/>
    <w:rsid w:val="00EB3D7F"/>
    <w:rsid w:val="00EE0C73"/>
    <w:rsid w:val="00F00D12"/>
    <w:rsid w:val="00F26E49"/>
    <w:rsid w:val="00F31E25"/>
    <w:rsid w:val="00F35053"/>
    <w:rsid w:val="00F4047B"/>
    <w:rsid w:val="00F7123B"/>
    <w:rsid w:val="00F85EEF"/>
    <w:rsid w:val="00F97376"/>
    <w:rsid w:val="00FA5E80"/>
    <w:rsid w:val="00FB45E4"/>
    <w:rsid w:val="00FB6555"/>
    <w:rsid w:val="00FC52C8"/>
    <w:rsid w:val="00FD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0"/>
  </w:style>
  <w:style w:type="paragraph" w:styleId="1">
    <w:name w:val="heading 1"/>
    <w:basedOn w:val="a"/>
    <w:next w:val="a"/>
    <w:link w:val="10"/>
    <w:uiPriority w:val="9"/>
    <w:qFormat/>
    <w:rsid w:val="0069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20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0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20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209C7"/>
    <w:rPr>
      <w:b/>
      <w:bCs/>
    </w:rPr>
  </w:style>
  <w:style w:type="character" w:styleId="a7">
    <w:name w:val="Emphasis"/>
    <w:basedOn w:val="a0"/>
    <w:uiPriority w:val="20"/>
    <w:qFormat/>
    <w:rsid w:val="00E209C7"/>
    <w:rPr>
      <w:i/>
      <w:iCs/>
    </w:rPr>
  </w:style>
  <w:style w:type="paragraph" w:styleId="a8">
    <w:name w:val="Normal (Web)"/>
    <w:basedOn w:val="a"/>
    <w:uiPriority w:val="99"/>
    <w:unhideWhenUsed/>
    <w:rsid w:val="00E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">
    <w:name w:val="cf0"/>
    <w:basedOn w:val="a0"/>
    <w:rsid w:val="00E209C7"/>
  </w:style>
  <w:style w:type="character" w:customStyle="1" w:styleId="cf1">
    <w:name w:val="cf1"/>
    <w:basedOn w:val="a0"/>
    <w:rsid w:val="008D0C4E"/>
  </w:style>
  <w:style w:type="character" w:customStyle="1" w:styleId="apple-converted-space">
    <w:name w:val="apple-converted-space"/>
    <w:basedOn w:val="a0"/>
    <w:rsid w:val="007E3272"/>
  </w:style>
  <w:style w:type="paragraph" w:styleId="a9">
    <w:name w:val="No Spacing"/>
    <w:uiPriority w:val="1"/>
    <w:qFormat/>
    <w:rsid w:val="000F14B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D54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46197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56265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562654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9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oboplaster.ru/zakaz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roboplas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2014-04-01T09:27:00Z</dcterms:created>
  <dcterms:modified xsi:type="dcterms:W3CDTF">2014-05-31T09:31:00Z</dcterms:modified>
</cp:coreProperties>
</file>