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242"/>
      </w:tblGrid>
      <w:tr w:rsidR="0026188D">
        <w:trPr>
          <w:trHeight w:hRule="exact" w:val="900"/>
        </w:trPr>
        <w:tc>
          <w:tcPr>
            <w:tcW w:w="2310" w:type="pct"/>
            <w:tcBorders>
              <w:bottom w:val="thick" w:sz="18" w:space="5" w:color="808080"/>
            </w:tcBorders>
          </w:tcPr>
          <w:p w:rsidR="0026188D" w:rsidRDefault="0026188D"/>
        </w:tc>
      </w:tr>
      <w:tr w:rsidR="0026188D">
        <w:tc>
          <w:tcPr>
            <w:tcW w:w="2310" w:type="pct"/>
            <w:tcBorders>
              <w:bottom w:val="thick" w:sz="18" w:space="5" w:color="808080"/>
            </w:tcBorders>
          </w:tcPr>
          <w:p w:rsidR="0026188D" w:rsidRDefault="0026188D">
            <w:fldSimple w:instr="DOCPROPERTY seeker_name \* MERGEFORMAT">
              <w:r w:rsidR="00300CC7">
                <w:rPr>
                  <w:color w:val="000000"/>
                  <w:sz w:val="36"/>
                  <w:szCs w:val="36"/>
                </w:rPr>
                <w:t>Коптяева Кристина Викторовна</w:t>
              </w:r>
            </w:fldSimple>
            <w:r w:rsidR="00300CC7">
              <w:br/>
            </w:r>
          </w:p>
          <w:tbl>
            <w:tblPr>
              <w:tblW w:w="9945" w:type="dxa"/>
              <w:tblLook w:val="04A0"/>
            </w:tblPr>
            <w:tblGrid>
              <w:gridCol w:w="3142"/>
              <w:gridCol w:w="3095"/>
              <w:gridCol w:w="1854"/>
              <w:gridCol w:w="1854"/>
            </w:tblGrid>
            <w:tr w:rsidR="0026188D" w:rsidTr="00F6297F">
              <w:trPr>
                <w:trHeight w:hRule="exact" w:val="750"/>
              </w:trPr>
              <w:tc>
                <w:tcPr>
                  <w:tcW w:w="3142" w:type="dxa"/>
                </w:tcPr>
                <w:p w:rsidR="0026188D" w:rsidRPr="00F6297F" w:rsidRDefault="00F6297F" w:rsidP="00F6297F">
                  <w:pPr>
                    <w:rPr>
                      <w:sz w:val="28"/>
                      <w:szCs w:val="28"/>
                    </w:rPr>
                  </w:pPr>
                  <w:r w:rsidRPr="00F6297F">
                    <w:rPr>
                      <w:sz w:val="28"/>
                      <w:szCs w:val="28"/>
                    </w:rPr>
                    <w:t>35 лет</w:t>
                  </w:r>
                </w:p>
              </w:tc>
              <w:tc>
                <w:tcPr>
                  <w:tcW w:w="3095" w:type="dxa"/>
                </w:tcPr>
                <w:p w:rsidR="0026188D" w:rsidRDefault="0026188D"/>
              </w:tc>
              <w:tc>
                <w:tcPr>
                  <w:tcW w:w="1854" w:type="dxa"/>
                </w:tcPr>
                <w:p w:rsidR="0026188D" w:rsidRDefault="0026188D"/>
              </w:tc>
              <w:tc>
                <w:tcPr>
                  <w:tcW w:w="1854" w:type="dxa"/>
                </w:tcPr>
                <w:p w:rsidR="0026188D" w:rsidRDefault="0026188D"/>
              </w:tc>
            </w:tr>
            <w:tr w:rsidR="0026188D" w:rsidTr="00F6297F">
              <w:trPr>
                <w:trHeight w:hRule="exact" w:val="900"/>
              </w:trPr>
              <w:tc>
                <w:tcPr>
                  <w:tcW w:w="3142" w:type="dxa"/>
                  <w:vMerge w:val="restart"/>
                </w:tcPr>
                <w:p w:rsidR="0026188D" w:rsidRDefault="0026188D"/>
              </w:tc>
              <w:tc>
                <w:tcPr>
                  <w:tcW w:w="3095" w:type="dxa"/>
                </w:tcPr>
                <w:p w:rsidR="0026188D" w:rsidRDefault="0026188D">
                  <w:fldSimple w:instr="DOCPROPERTY seekPhone \* MERGEFORMAT">
                    <w:r w:rsidR="00300CC7">
                      <w:rPr>
                        <w:color w:val="000000"/>
                        <w:sz w:val="24"/>
                        <w:szCs w:val="24"/>
                      </w:rPr>
                      <w:t>7(911)0885285</w:t>
                    </w:r>
                  </w:fldSimple>
                </w:p>
                <w:p w:rsidR="0026188D" w:rsidRDefault="00F6297F">
                  <w:hyperlink r:id="rId5" w:history="1">
                    <w:r w:rsidRPr="00BA2FA7">
                      <w:rPr>
                        <w:rStyle w:val="a5"/>
                      </w:rPr>
                      <w:t>hutemas-art@yandex.ru</w:t>
                    </w:r>
                  </w:hyperlink>
                </w:p>
              </w:tc>
              <w:tc>
                <w:tcPr>
                  <w:tcW w:w="1854" w:type="dxa"/>
                </w:tcPr>
                <w:p w:rsidR="0026188D" w:rsidRDefault="0026188D"/>
              </w:tc>
              <w:tc>
                <w:tcPr>
                  <w:tcW w:w="1854" w:type="dxa"/>
                </w:tcPr>
                <w:p w:rsidR="0026188D" w:rsidRDefault="0026188D"/>
              </w:tc>
            </w:tr>
            <w:tr w:rsidR="0026188D" w:rsidTr="00F6297F">
              <w:tc>
                <w:tcPr>
                  <w:tcW w:w="3142" w:type="dxa"/>
                  <w:vMerge/>
                </w:tcPr>
                <w:p w:rsidR="0026188D" w:rsidRDefault="0026188D"/>
              </w:tc>
              <w:tc>
                <w:tcPr>
                  <w:tcW w:w="6803" w:type="dxa"/>
                  <w:gridSpan w:val="3"/>
                </w:tcPr>
                <w:p w:rsidR="0026188D" w:rsidRDefault="0026188D"/>
              </w:tc>
            </w:tr>
            <w:tr w:rsidR="0026188D" w:rsidTr="00F6297F">
              <w:tc>
                <w:tcPr>
                  <w:tcW w:w="3142" w:type="dxa"/>
                  <w:vMerge/>
                </w:tcPr>
                <w:p w:rsidR="0026188D" w:rsidRDefault="0026188D"/>
              </w:tc>
              <w:tc>
                <w:tcPr>
                  <w:tcW w:w="6803" w:type="dxa"/>
                  <w:gridSpan w:val="3"/>
                </w:tcPr>
                <w:p w:rsidR="0026188D" w:rsidRDefault="0026188D">
                  <w:fldSimple w:instr="DOCPROPERTY seekInfo \* MERGEFORMAT">
                    <w:r w:rsidR="00300CC7">
                      <w:rPr>
                        <w:color w:val="000000"/>
                        <w:sz w:val="24"/>
                        <w:szCs w:val="24"/>
                      </w:rPr>
                      <w:t>Всеволожск</w:t>
                    </w:r>
                    <w:r w:rsidR="00F6297F">
                      <w:rPr>
                        <w:color w:val="000000"/>
                        <w:sz w:val="24"/>
                        <w:szCs w:val="24"/>
                      </w:rPr>
                      <w:t xml:space="preserve"> Ленинградской области</w:t>
                    </w:r>
                    <w:r w:rsidR="00300CC7">
                      <w:rPr>
                        <w:color w:val="000000"/>
                        <w:sz w:val="24"/>
                        <w:szCs w:val="24"/>
                      </w:rPr>
                      <w:t xml:space="preserve">, </w:t>
                    </w:r>
                    <w:r w:rsidR="00F6297F">
                      <w:rPr>
                        <w:color w:val="000000"/>
                        <w:sz w:val="24"/>
                        <w:szCs w:val="24"/>
                      </w:rPr>
                      <w:br/>
                    </w:r>
                    <w:r w:rsidR="00300CC7">
                      <w:rPr>
                        <w:color w:val="000000"/>
                        <w:sz w:val="24"/>
                        <w:szCs w:val="24"/>
                      </w:rPr>
                      <w:t>гражданство Росси</w:t>
                    </w:r>
                    <w:r w:rsidR="00F6297F">
                      <w:rPr>
                        <w:color w:val="000000"/>
                        <w:sz w:val="24"/>
                        <w:szCs w:val="24"/>
                      </w:rPr>
                      <w:t>йская Федерация</w:t>
                    </w:r>
                  </w:fldSimple>
                </w:p>
                <w:p w:rsidR="0026188D" w:rsidRDefault="0026188D">
                  <w:fldSimple w:instr="DOCPROPERTY seekMetro \* MERGEFORMAT"/>
                </w:p>
                <w:p w:rsidR="0026188D" w:rsidRDefault="0026188D"/>
              </w:tc>
            </w:tr>
          </w:tbl>
          <w:p w:rsidR="00F6297F" w:rsidRPr="00F6297F" w:rsidRDefault="00F6297F">
            <w:pPr>
              <w:rPr>
                <w:sz w:val="36"/>
                <w:szCs w:val="36"/>
              </w:rPr>
            </w:pPr>
            <w:r w:rsidRPr="00F6297F">
              <w:rPr>
                <w:sz w:val="36"/>
                <w:szCs w:val="36"/>
              </w:rPr>
              <w:t>Желаемая должность</w:t>
            </w:r>
          </w:p>
          <w:p w:rsidR="0026188D" w:rsidRDefault="0026188D">
            <w:fldSimple w:instr="DOCPROPERTY resumeName \* MERGEFORMAT">
              <w:r w:rsidR="00300CC7">
                <w:rPr>
                  <w:b/>
                  <w:color w:val="000000"/>
                  <w:sz w:val="36"/>
                  <w:szCs w:val="36"/>
                </w:rPr>
                <w:t>Редактор</w:t>
              </w:r>
            </w:fldSimple>
            <w:r w:rsidR="00F6297F" w:rsidRPr="00F6297F">
              <w:rPr>
                <w:sz w:val="36"/>
                <w:szCs w:val="36"/>
              </w:rPr>
              <w:t>, корректор</w:t>
            </w:r>
            <w:r w:rsidR="00300CC7">
              <w:br/>
            </w:r>
            <w:fldSimple w:instr="DOCPROPERTY resumeAdditionalName \* MERGEFORMAT"/>
            <w:r w:rsidR="00300CC7">
              <w:br/>
            </w:r>
            <w:r w:rsidR="00F6297F">
              <w:t xml:space="preserve">от </w:t>
            </w:r>
            <w:fldSimple w:instr="DOCPROPERTY resumeSalary \* MERGEFORMAT">
              <w:r w:rsidR="00300CC7">
                <w:rPr>
                  <w:color w:val="000000"/>
                  <w:sz w:val="36"/>
                  <w:szCs w:val="36"/>
                </w:rPr>
                <w:t>40 000 руб.</w:t>
              </w:r>
            </w:fldSimple>
            <w:r w:rsidR="00300CC7">
              <w:br/>
            </w:r>
            <w:fldSimple w:instr="DOCPROPERTY resumeTypeOfWork \* MERGEFORMAT">
              <w:r w:rsidR="00300CC7">
                <w:rPr>
                  <w:color w:val="000000"/>
                  <w:sz w:val="24"/>
                  <w:szCs w:val="24"/>
                </w:rPr>
                <w:t>Режим работы: постоянная работа, полный день, на территори</w:t>
              </w:r>
              <w:r w:rsidR="00300CC7">
                <w:rPr>
                  <w:color w:val="000000"/>
                  <w:sz w:val="24"/>
                  <w:szCs w:val="24"/>
                </w:rPr>
                <w:t>и работодателя</w:t>
              </w:r>
            </w:fldSimple>
            <w:r w:rsidR="00F6297F">
              <w:t>, удаленная работа возможна</w:t>
            </w:r>
          </w:p>
          <w:p w:rsidR="0026188D" w:rsidRDefault="0026188D"/>
        </w:tc>
      </w:tr>
      <w:tr w:rsidR="0026188D">
        <w:tc>
          <w:tcPr>
            <w:tcW w:w="2310" w:type="dxa"/>
          </w:tcPr>
          <w:p w:rsidR="0026188D" w:rsidRDefault="0026188D"/>
          <w:tbl>
            <w:tblPr>
              <w:tblW w:w="5000" w:type="pct"/>
              <w:tblLook w:val="04A0"/>
            </w:tblPr>
            <w:tblGrid>
              <w:gridCol w:w="9026"/>
            </w:tblGrid>
            <w:tr w:rsidR="0026188D">
              <w:tc>
                <w:tcPr>
                  <w:tcW w:w="2310" w:type="pct"/>
                </w:tcPr>
                <w:p w:rsidR="0026188D" w:rsidRDefault="00300CC7">
                  <w:r>
                    <w:rPr>
                      <w:sz w:val="36"/>
                      <w:szCs w:val="36"/>
                    </w:rPr>
                    <w:t>Опыт работы</w:t>
                  </w:r>
                </w:p>
              </w:tc>
            </w:tr>
            <w:tr w:rsidR="0026188D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26188D" w:rsidRDefault="0026188D"/>
              </w:tc>
            </w:tr>
            <w:tr w:rsidR="0026188D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26188D" w:rsidRDefault="00300CC7">
                  <w:r>
                    <w:rPr>
                      <w:b/>
                      <w:sz w:val="32"/>
                      <w:szCs w:val="32"/>
                    </w:rPr>
                    <w:t>Заведующий редакционно-издательским отделом</w:t>
                  </w:r>
                  <w:r>
                    <w:br/>
                    <w:t>(Руководитель среднего звена)</w:t>
                  </w:r>
                  <w:r>
                    <w:br/>
                    <w:t>Ноябрь 2010 - Июнь 2014 (3 года и 7 месяцев)</w:t>
                  </w:r>
                  <w:r>
                    <w:rPr>
                      <w:b/>
                    </w:rPr>
                    <w:br/>
                    <w:t xml:space="preserve">ФГБОУ ВПО </w:t>
                  </w:r>
                  <w:proofErr w:type="spellStart"/>
                  <w:r>
                    <w:rPr>
                      <w:b/>
                    </w:rPr>
                    <w:t>Ухтинский</w:t>
                  </w:r>
                  <w:proofErr w:type="spellEnd"/>
                  <w:r>
                    <w:rPr>
                      <w:b/>
                    </w:rPr>
                    <w:t xml:space="preserve"> государственный технический университет</w:t>
                  </w:r>
                  <w:r>
                    <w:t xml:space="preserve"> (</w:t>
                  </w:r>
                  <w:hyperlink r:id="rId6" w:history="1">
                    <w:r>
                      <w:rPr>
                        <w:color w:val="00008B"/>
                        <w:u w:val="single"/>
                      </w:rPr>
                      <w:t>http://www.ugtu.net</w:t>
                    </w:r>
                  </w:hyperlink>
                  <w:r>
                    <w:t>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Координирование издательской деятельности вуза, редакция научных изданий, редакция учебно-методической литературы, разра</w:t>
                  </w:r>
                  <w:r>
                    <w:t>ботка, оформление и учет авторского права.</w:t>
                  </w:r>
                  <w:r>
                    <w:br/>
                  </w:r>
                </w:p>
              </w:tc>
            </w:tr>
            <w:tr w:rsidR="0026188D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26188D" w:rsidRDefault="00300CC7">
                  <w:r>
                    <w:rPr>
                      <w:b/>
                      <w:sz w:val="32"/>
                      <w:szCs w:val="32"/>
                    </w:rPr>
                    <w:t>Печатник, художник</w:t>
                  </w:r>
                  <w:r>
                    <w:br/>
                    <w:t>(Квалифицированный специалист)</w:t>
                  </w:r>
                  <w:r>
                    <w:br/>
                    <w:t>Ноябрь 2009 - Ноябрь 2010 (1 год)</w:t>
                  </w:r>
                  <w:r>
                    <w:rPr>
                      <w:b/>
                    </w:rPr>
                    <w:br/>
                    <w:t xml:space="preserve">ГОУ ВПО </w:t>
                  </w:r>
                  <w:proofErr w:type="spellStart"/>
                  <w:r>
                    <w:rPr>
                      <w:b/>
                    </w:rPr>
                    <w:t>Ухтинский</w:t>
                  </w:r>
                  <w:proofErr w:type="spellEnd"/>
                  <w:r>
                    <w:rPr>
                      <w:b/>
                    </w:rPr>
                    <w:t xml:space="preserve"> государственный технический университет</w:t>
                  </w:r>
                  <w:r>
                    <w:t xml:space="preserve"> (</w:t>
                  </w:r>
                  <w:hyperlink r:id="rId7" w:history="1">
                    <w:r>
                      <w:rPr>
                        <w:color w:val="00008B"/>
                        <w:u w:val="single"/>
                      </w:rPr>
                      <w:t>http://www.ugtu.net</w:t>
                    </w:r>
                  </w:hyperlink>
                  <w:r>
                    <w:t>)</w:t>
                  </w:r>
                  <w:r>
                    <w:br/>
                  </w:r>
                  <w:r>
                    <w:br/>
                    <w:t>Должностны</w:t>
                  </w:r>
                  <w:r>
                    <w:t>е обязанности и достижения:</w:t>
                  </w:r>
                  <w:r>
                    <w:br/>
                    <w:t>Печать и макетирование полиграфической продукции</w:t>
                  </w:r>
                  <w:r>
                    <w:br/>
                  </w:r>
                </w:p>
              </w:tc>
            </w:tr>
            <w:tr w:rsidR="0026188D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26188D" w:rsidRDefault="00300CC7">
                  <w:r>
                    <w:rPr>
                      <w:b/>
                      <w:sz w:val="32"/>
                      <w:szCs w:val="32"/>
                    </w:rPr>
                    <w:lastRenderedPageBreak/>
                    <w:t>Менеджер, корректор</w:t>
                  </w:r>
                  <w:r>
                    <w:br/>
                    <w:t>(Квалифицированный специалист)</w:t>
                  </w:r>
                  <w:r>
                    <w:br/>
                    <w:t>Декабрь 2007 - Ноябрь 2009 (1 год и 11 месяцев)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Ооо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итц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арм</w:t>
                  </w:r>
                  <w:proofErr w:type="spellEnd"/>
                  <w:r>
                    <w:t xml:space="preserve"> (</w:t>
                  </w:r>
                  <w:hyperlink r:id="rId8" w:history="1">
                    <w:r>
                      <w:rPr>
                        <w:color w:val="00008B"/>
                        <w:u w:val="single"/>
                      </w:rPr>
                      <w:t>http://www.ugtu.net</w:t>
                    </w:r>
                  </w:hyperlink>
                  <w:r>
                    <w:t>)</w:t>
                  </w:r>
                  <w:r>
                    <w:br/>
                  </w:r>
                  <w:r>
                    <w:br/>
                  </w:r>
                  <w:r>
                    <w:t>Должностные обязанности и достижения:</w:t>
                  </w:r>
                  <w:r>
                    <w:br/>
                    <w:t>Прием и обработка заказов на полиграфическую и сувенирную продукцию (буклеты, проспекты, календари, открытки, корпоративные сувениры)&lt;</w:t>
                  </w:r>
                  <w:proofErr w:type="spellStart"/>
                  <w:r>
                    <w:t>br</w:t>
                  </w:r>
                  <w:proofErr w:type="spellEnd"/>
                  <w:r>
                    <w:t xml:space="preserve"> /&gt;Мониторинг рынка полиграфических услуг в Коми Республике&lt;</w:t>
                  </w:r>
                  <w:proofErr w:type="spellStart"/>
                  <w:r>
                    <w:t>br</w:t>
                  </w:r>
                  <w:proofErr w:type="spellEnd"/>
                  <w:r>
                    <w:t xml:space="preserve"> /&gt;Редактирование и </w:t>
                  </w:r>
                  <w:r>
                    <w:t>корректура печатной продукции</w:t>
                  </w:r>
                  <w:r>
                    <w:br/>
                  </w:r>
                </w:p>
              </w:tc>
            </w:tr>
            <w:tr w:rsidR="0026188D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26188D" w:rsidRDefault="00300CC7">
                  <w:r>
                    <w:rPr>
                      <w:b/>
                      <w:sz w:val="32"/>
                      <w:szCs w:val="32"/>
                    </w:rPr>
                    <w:t>Редактор</w:t>
                  </w:r>
                  <w:r>
                    <w:br/>
                    <w:t>(Квалифицированный специалист)</w:t>
                  </w:r>
                  <w:r>
                    <w:br/>
                    <w:t>Ноябрь 2001 - Декабрь 2007 (6 лет и 1 месяц)</w:t>
                  </w:r>
                  <w:r>
                    <w:rPr>
                      <w:b/>
                    </w:rPr>
                    <w:br/>
                    <w:t xml:space="preserve">ГОУ ВПО </w:t>
                  </w:r>
                  <w:proofErr w:type="spellStart"/>
                  <w:r>
                    <w:rPr>
                      <w:b/>
                    </w:rPr>
                    <w:t>Ухтинский</w:t>
                  </w:r>
                  <w:proofErr w:type="spellEnd"/>
                  <w:r>
                    <w:rPr>
                      <w:b/>
                    </w:rPr>
                    <w:t xml:space="preserve"> государственный технический университет</w:t>
                  </w:r>
                  <w:r>
                    <w:t xml:space="preserve"> (Образование, наука)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Редактирование и ко</w:t>
                  </w:r>
                  <w:r>
                    <w:t>рректура учебной литературы</w:t>
                  </w:r>
                  <w:r>
                    <w:br/>
                  </w:r>
                </w:p>
              </w:tc>
            </w:tr>
          </w:tbl>
          <w:p w:rsidR="0026188D" w:rsidRDefault="0026188D"/>
        </w:tc>
      </w:tr>
      <w:tr w:rsidR="0026188D">
        <w:tc>
          <w:tcPr>
            <w:tcW w:w="2310" w:type="dxa"/>
          </w:tcPr>
          <w:p w:rsidR="0026188D" w:rsidRDefault="0026188D"/>
          <w:p w:rsidR="0026188D" w:rsidRDefault="00300CC7">
            <w:r>
              <w:rPr>
                <w:sz w:val="36"/>
                <w:szCs w:val="36"/>
              </w:rPr>
              <w:t>Высшее образование</w:t>
            </w:r>
          </w:p>
          <w:tbl>
            <w:tblPr>
              <w:tblW w:w="5000" w:type="pct"/>
              <w:tblLook w:val="04A0"/>
            </w:tblPr>
            <w:tblGrid>
              <w:gridCol w:w="9026"/>
            </w:tblGrid>
            <w:tr w:rsidR="0026188D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26188D" w:rsidRDefault="0026188D"/>
                <w:p w:rsidR="0026188D" w:rsidRDefault="00300CC7">
                  <w:r>
                    <w:rPr>
                      <w:b/>
                      <w:sz w:val="24"/>
                      <w:szCs w:val="24"/>
                    </w:rPr>
                    <w:t>МИИЯ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--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Московский институт иностранных языков</w:t>
                  </w:r>
                </w:p>
                <w:p w:rsidR="0026188D" w:rsidRDefault="00300CC7" w:rsidP="00F6297F">
                  <w:r>
                    <w:rPr>
                      <w:sz w:val="24"/>
                      <w:szCs w:val="24"/>
                    </w:rPr>
                    <w:t xml:space="preserve">2000, Факультет/специальность: </w:t>
                  </w:r>
                  <w:r>
                    <w:rPr>
                      <w:b/>
                      <w:sz w:val="24"/>
                      <w:szCs w:val="24"/>
                    </w:rPr>
                    <w:t>Филологический</w:t>
                  </w:r>
                  <w:r w:rsidR="00F6297F">
                    <w:rPr>
                      <w:b/>
                      <w:sz w:val="24"/>
                      <w:szCs w:val="24"/>
                    </w:rPr>
                    <w:t>, переводчик, преподаватель английского языка</w:t>
                  </w:r>
                </w:p>
              </w:tc>
            </w:tr>
            <w:tr w:rsidR="0026188D">
              <w:tc>
                <w:tcPr>
                  <w:tcW w:w="2310" w:type="pct"/>
                </w:tcPr>
                <w:p w:rsidR="0026188D" w:rsidRDefault="0026188D"/>
                <w:p w:rsidR="0026188D" w:rsidRDefault="00300CC7">
                  <w:r>
                    <w:rPr>
                      <w:b/>
                      <w:sz w:val="24"/>
                      <w:szCs w:val="24"/>
                    </w:rPr>
                    <w:t>Московский государственный университет ку</w:t>
                  </w:r>
                  <w:r w:rsidR="00F6297F">
                    <w:rPr>
                      <w:b/>
                      <w:sz w:val="24"/>
                      <w:szCs w:val="24"/>
                    </w:rPr>
                    <w:t>льтуры и искусств</w:t>
                  </w:r>
                </w:p>
                <w:p w:rsidR="0026188D" w:rsidRDefault="00300CC7">
                  <w:r>
                    <w:rPr>
                      <w:sz w:val="24"/>
                      <w:szCs w:val="24"/>
                    </w:rPr>
                    <w:t xml:space="preserve">2006, Факультет/специальность: </w:t>
                  </w:r>
                  <w:r>
                    <w:rPr>
                      <w:b/>
                      <w:sz w:val="24"/>
                      <w:szCs w:val="24"/>
                    </w:rPr>
                    <w:t xml:space="preserve">Высшая школа </w:t>
                  </w:r>
                  <w:r w:rsidR="00F6297F">
                    <w:rPr>
                      <w:b/>
                      <w:sz w:val="24"/>
                      <w:szCs w:val="24"/>
                    </w:rPr>
                    <w:t>культурологи, культуролог</w:t>
                  </w:r>
                </w:p>
              </w:tc>
            </w:tr>
            <w:tr w:rsidR="0026188D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26188D" w:rsidRDefault="0026188D"/>
              </w:tc>
            </w:tr>
          </w:tbl>
          <w:p w:rsidR="0026188D" w:rsidRDefault="0026188D"/>
        </w:tc>
      </w:tr>
      <w:tr w:rsidR="0026188D">
        <w:tc>
          <w:tcPr>
            <w:tcW w:w="2310" w:type="dxa"/>
          </w:tcPr>
          <w:p w:rsidR="0026188D" w:rsidRDefault="0026188D"/>
          <w:p w:rsidR="0026188D" w:rsidRDefault="00300CC7">
            <w:pPr>
              <w:numPr>
                <w:ilvl w:val="0"/>
                <w:numId w:val="1"/>
              </w:numPr>
            </w:pPr>
            <w:r>
              <w:t>Есть права категории B и личный автомобиль</w:t>
            </w:r>
          </w:p>
          <w:p w:rsidR="0026188D" w:rsidRDefault="00300CC7">
            <w:pPr>
              <w:numPr>
                <w:ilvl w:val="0"/>
                <w:numId w:val="1"/>
              </w:numPr>
            </w:pPr>
            <w:r>
              <w:t>Английский — средний, профессиональная терминология</w:t>
            </w:r>
          </w:p>
          <w:p w:rsidR="0026188D" w:rsidRDefault="00300CC7">
            <w:r>
              <w:br/>
            </w:r>
            <w:r w:rsidRPr="00F6297F">
              <w:rPr>
                <w:b/>
                <w:sz w:val="30"/>
                <w:szCs w:val="30"/>
              </w:rPr>
              <w:t>Профессиональные навыки</w:t>
            </w:r>
            <w:r>
              <w:br/>
              <w:t>Высокий уровень ответственности. Высокая работоспособность. Отстаивание интересов компании.</w:t>
            </w:r>
          </w:p>
          <w:tbl>
            <w:tblPr>
              <w:tblW w:w="5000" w:type="pct"/>
              <w:tblLook w:val="04A0"/>
            </w:tblPr>
            <w:tblGrid>
              <w:gridCol w:w="9026"/>
            </w:tblGrid>
            <w:tr w:rsidR="0026188D">
              <w:tc>
                <w:tcPr>
                  <w:tcW w:w="2310" w:type="pct"/>
                </w:tcPr>
                <w:p w:rsidR="0026188D" w:rsidRDefault="0026188D"/>
              </w:tc>
            </w:tr>
            <w:tr w:rsidR="0026188D">
              <w:tc>
                <w:tcPr>
                  <w:tcW w:w="2310" w:type="pct"/>
                  <w:tcBorders>
                    <w:bottom w:val="thick" w:sz="18" w:space="6" w:color="C0C0C0"/>
                  </w:tcBorders>
                </w:tcPr>
                <w:p w:rsidR="0026188D" w:rsidRDefault="0026188D"/>
              </w:tc>
            </w:tr>
          </w:tbl>
          <w:p w:rsidR="0026188D" w:rsidRDefault="0026188D"/>
        </w:tc>
      </w:tr>
    </w:tbl>
    <w:p w:rsidR="00300CC7" w:rsidRDefault="00300CC7"/>
    <w:sectPr w:rsidR="00300C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F62"/>
    <w:rsid w:val="001915A3"/>
    <w:rsid w:val="00217F62"/>
    <w:rsid w:val="0026188D"/>
    <w:rsid w:val="00300CC7"/>
    <w:rsid w:val="00A906D8"/>
    <w:rsid w:val="00AB5A74"/>
    <w:rsid w:val="00F071AE"/>
    <w:rsid w:val="00F6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2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2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t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tu.net" TargetMode="External"/><Relationship Id="rId5" Type="http://schemas.openxmlformats.org/officeDocument/2006/relationships/hyperlink" Target="mailto:hutemas-ar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</dc:creator>
  <cp:lastModifiedBy>MaxG</cp:lastModifiedBy>
  <cp:revision>2</cp:revision>
  <dcterms:created xsi:type="dcterms:W3CDTF">2014-07-21T15:22:00Z</dcterms:created>
  <dcterms:modified xsi:type="dcterms:W3CDTF">2014-07-21T15:22:00Z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eker_name">
    <vt:lpwstr>Коптяева Кристина Викторовна</vt:lpwstr>
  </property>
  <property fmtid="{D5CDD505-2E9C-101B-9397-08002B2CF9AE}" pid="3" name="seekPhone">
    <vt:lpwstr>7(911)0885285</vt:lpwstr>
  </property>
  <property fmtid="{D5CDD505-2E9C-101B-9397-08002B2CF9AE}" pid="4" name="sexAndAge">
    <vt:lpwstr>Женщина, 35 лет</vt:lpwstr>
  </property>
  <property fmtid="{D5CDD505-2E9C-101B-9397-08002B2CF9AE}" pid="5" name="seekMetro">
    <vt:lpwstr/>
  </property>
  <property fmtid="{D5CDD505-2E9C-101B-9397-08002B2CF9AE}" pid="6" name="seekInfo">
    <vt:lpwstr>Всеволожск, гражданство Россия, готова к переезду в г. Санкт-Петербург</vt:lpwstr>
  </property>
  <property fmtid="{D5CDD505-2E9C-101B-9397-08002B2CF9AE}" pid="7" name="resumeName">
    <vt:lpwstr>Редактор</vt:lpwstr>
  </property>
  <property fmtid="{D5CDD505-2E9C-101B-9397-08002B2CF9AE}" pid="8" name="resumeSalary">
    <vt:lpwstr>40 000 руб.</vt:lpwstr>
  </property>
  <property fmtid="{D5CDD505-2E9C-101B-9397-08002B2CF9AE}" pid="9" name="resumeTypeOfWork">
    <vt:lpwstr>Режим работы: постоянная работа, полный день, на территории работодателя</vt:lpwstr>
  </property>
  <property fmtid="{D5CDD505-2E9C-101B-9397-08002B2CF9AE}" pid="10" name="updateTime">
    <vt:lpwstr>17.07.2014</vt:lpwstr>
  </property>
</Properties>
</file>