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E5" w:rsidRPr="0064659C" w:rsidRDefault="00B648E5" w:rsidP="00B648E5">
      <w:r w:rsidRPr="0064659C">
        <w:t>CV</w:t>
      </w:r>
    </w:p>
    <w:p w:rsidR="00B648E5" w:rsidRPr="000F5C60" w:rsidRDefault="00B648E5" w:rsidP="00B648E5">
      <w:pPr>
        <w:rPr>
          <w:b/>
        </w:rPr>
      </w:pPr>
      <w:r w:rsidRPr="000F5C60">
        <w:rPr>
          <w:b/>
        </w:rPr>
        <w:t>ЛЕВИТОВ Владислав Борисович</w:t>
      </w:r>
    </w:p>
    <w:p w:rsidR="00B648E5" w:rsidRPr="0064659C" w:rsidRDefault="00B648E5" w:rsidP="00B648E5"/>
    <w:p w:rsidR="00B648E5" w:rsidRPr="0064659C" w:rsidRDefault="00B648E5" w:rsidP="00B648E5">
      <w:pPr>
        <w:jc w:val="both"/>
      </w:pPr>
      <w:r w:rsidRPr="0064659C">
        <w:t>1947 г.</w:t>
      </w:r>
      <w:r>
        <w:t xml:space="preserve"> </w:t>
      </w:r>
      <w:proofErr w:type="spellStart"/>
      <w:r w:rsidRPr="0064659C">
        <w:t>рожд</w:t>
      </w:r>
      <w:proofErr w:type="spellEnd"/>
      <w:r w:rsidRPr="0064659C">
        <w:t xml:space="preserve">., Ленинград, окончил МГПИИЯ в 1970 г. </w:t>
      </w:r>
    </w:p>
    <w:p w:rsidR="00B648E5" w:rsidRPr="0064659C" w:rsidRDefault="00B648E5" w:rsidP="00B648E5">
      <w:pPr>
        <w:jc w:val="both"/>
      </w:pPr>
      <w:r>
        <w:t>Работал в гимназиях и вузах, общий стаж – более 3о лет</w:t>
      </w:r>
    </w:p>
    <w:p w:rsidR="00B648E5" w:rsidRPr="0064659C" w:rsidRDefault="00B648E5" w:rsidP="00B648E5">
      <w:pPr>
        <w:ind w:firstLine="708"/>
        <w:jc w:val="both"/>
      </w:pPr>
      <w:r w:rsidRPr="0064659C">
        <w:t>В 1994 г. получил грант фонда “Культурная инициатива” за проект “Информационные центры для школ России”, проект был реализован в нескольких школах.</w:t>
      </w:r>
    </w:p>
    <w:p w:rsidR="00B648E5" w:rsidRPr="0064659C" w:rsidRDefault="00B648E5" w:rsidP="00B648E5">
      <w:pPr>
        <w:jc w:val="both"/>
      </w:pPr>
      <w:r w:rsidRPr="0064659C">
        <w:rPr>
          <w:u w:val="single"/>
        </w:rPr>
        <w:t xml:space="preserve">Творческая работа. </w:t>
      </w:r>
      <w:r w:rsidRPr="0064659C">
        <w:tab/>
        <w:t>Журналист, член профессионального комитета московских драматургов, есть публикации, в том числе книга «Тайная Россия» (изд. в США,1974-75 гг.) , а также пьесы, в том числе переводные (“Утренняя фея” в Малом театре в 80е гг., постановки на телевидении.) Напечатал ряд статей на общественно-политические и культурные темы (искусство, образование, религия, литература).</w:t>
      </w:r>
      <w:r w:rsidRPr="0064659C">
        <w:tab/>
        <w:t>Сценарии для телевидения и радио. Вел несколько программ на Радио России (Дискуссионный клуб), а также работал 2 года на радио "РЕЗОНАНС" ведущим дня (8 постоянных передач, в том числе 5 в прямом эфире)</w:t>
      </w:r>
    </w:p>
    <w:p w:rsidR="00B648E5" w:rsidRPr="0064659C" w:rsidRDefault="00B648E5" w:rsidP="00B648E5">
      <w:pPr>
        <w:jc w:val="both"/>
      </w:pPr>
      <w:r w:rsidRPr="0064659C">
        <w:rPr>
          <w:u w:val="single"/>
        </w:rPr>
        <w:t>Педагогическая работа</w:t>
      </w:r>
      <w:r w:rsidRPr="0064659C">
        <w:t xml:space="preserve">. Преподаватель (мировая литература, русская литература, МХК, аналитическое чтение), с 1984 г. учитель в гимназиях, в основном, гимназии 45 Юго-Западного округа г.Москвы, преподавал русский, литературу, английский, английскую литературу на англ., эстетику, МХК, этику и практическую стилистику. Преподавал в вузах и колледжах МХК и историю  театра и кино. Разработчик программ, в том числе программы для Международного </w:t>
      </w:r>
      <w:proofErr w:type="spellStart"/>
      <w:r w:rsidRPr="0064659C">
        <w:t>бакалавриата</w:t>
      </w:r>
      <w:proofErr w:type="spellEnd"/>
      <w:r w:rsidRPr="0064659C">
        <w:t xml:space="preserve">. Организация школьных научных обществ, видеостудий, прессы, ИЦ. Руководитель проектной деятельности в </w:t>
      </w:r>
      <w:proofErr w:type="spellStart"/>
      <w:r w:rsidRPr="0064659C">
        <w:rPr>
          <w:bCs/>
        </w:rPr>
        <w:t>шк</w:t>
      </w:r>
      <w:proofErr w:type="spellEnd"/>
      <w:r w:rsidRPr="0064659C">
        <w:rPr>
          <w:bCs/>
        </w:rPr>
        <w:t xml:space="preserve">. им. </w:t>
      </w:r>
      <w:proofErr w:type="spellStart"/>
      <w:r w:rsidRPr="0064659C">
        <w:rPr>
          <w:bCs/>
        </w:rPr>
        <w:t>Н.И.Сац</w:t>
      </w:r>
      <w:proofErr w:type="spellEnd"/>
      <w:r w:rsidRPr="0064659C">
        <w:t xml:space="preserve"> в 1996-2002 гг.</w:t>
      </w:r>
      <w:r>
        <w:t xml:space="preserve"> Последнее место работы – школа 2030</w:t>
      </w:r>
    </w:p>
    <w:p w:rsidR="00B648E5" w:rsidRPr="0064659C" w:rsidRDefault="00B648E5" w:rsidP="00B648E5">
      <w:pPr>
        <w:jc w:val="both"/>
      </w:pPr>
      <w:r w:rsidRPr="0064659C">
        <w:tab/>
        <w:t xml:space="preserve">Организовал две видеостудии (в </w:t>
      </w:r>
      <w:proofErr w:type="spellStart"/>
      <w:r w:rsidRPr="0064659C">
        <w:t>шк</w:t>
      </w:r>
      <w:proofErr w:type="spellEnd"/>
      <w:r w:rsidRPr="0064659C">
        <w:t xml:space="preserve">. 45 и 626 ЮЗАО) </w:t>
      </w:r>
      <w:r w:rsidRPr="0064659C">
        <w:rPr>
          <w:lang w:val="en-US"/>
        </w:rPr>
        <w:t>c</w:t>
      </w:r>
      <w:r w:rsidRPr="0064659C">
        <w:t xml:space="preserve"> аппаратурой </w:t>
      </w:r>
      <w:r w:rsidRPr="0064659C">
        <w:rPr>
          <w:lang w:val="en-US"/>
        </w:rPr>
        <w:t>SVHS</w:t>
      </w:r>
      <w:r w:rsidRPr="0064659C">
        <w:t>. За период 1994-2002 гг. подготовлены учебные программы, фильмы по искусству и литературе, художественные короткометражные фильмы и программы. (Были показаны по кабельному ТВ «</w:t>
      </w:r>
      <w:proofErr w:type="spellStart"/>
      <w:r w:rsidRPr="0064659C">
        <w:t>Юго-Запад</w:t>
      </w:r>
      <w:proofErr w:type="spellEnd"/>
      <w:r w:rsidRPr="0064659C">
        <w:t>» в 2000-2001 гг.) Проведены школьные кинофестивали. Подготовлены учебные серии видеопрограмм по искусству и русской живописи.</w:t>
      </w:r>
    </w:p>
    <w:p w:rsidR="00B648E5" w:rsidRPr="0064659C" w:rsidRDefault="00B648E5" w:rsidP="00B648E5">
      <w:pPr>
        <w:jc w:val="both"/>
      </w:pPr>
      <w:r w:rsidRPr="0064659C">
        <w:tab/>
        <w:t xml:space="preserve">Руководил информационно-издательским отделом </w:t>
      </w:r>
      <w:r w:rsidRPr="0064659C">
        <w:rPr>
          <w:bCs/>
        </w:rPr>
        <w:t>МГПИ</w:t>
      </w:r>
      <w:r w:rsidRPr="0064659C">
        <w:t>, старший преподаватель до февраля 2003 г. (аналитическое чтение на факультете ин. яз., 4-5 курсы). Работал зам.директора гимназии.  Высший разряд. Почетный работник образования РФ.</w:t>
      </w:r>
    </w:p>
    <w:p w:rsidR="00B648E5" w:rsidRPr="0064659C" w:rsidRDefault="00B648E5" w:rsidP="00B648E5">
      <w:pPr>
        <w:jc w:val="both"/>
        <w:rPr>
          <w:u w:val="single"/>
        </w:rPr>
      </w:pPr>
    </w:p>
    <w:p w:rsidR="00B648E5" w:rsidRPr="0064659C" w:rsidRDefault="00B648E5" w:rsidP="00B648E5">
      <w:pPr>
        <w:jc w:val="both"/>
        <w:rPr>
          <w:u w:val="single"/>
        </w:rPr>
      </w:pPr>
      <w:r w:rsidRPr="0064659C">
        <w:rPr>
          <w:u w:val="single"/>
        </w:rPr>
        <w:t>Основные профессиональные навыки:</w:t>
      </w:r>
    </w:p>
    <w:p w:rsidR="00B648E5" w:rsidRPr="0064659C" w:rsidRDefault="00B648E5" w:rsidP="00B648E5">
      <w:pPr>
        <w:jc w:val="both"/>
      </w:pPr>
      <w:r w:rsidRPr="0064659C">
        <w:t>- анализ текста (семиотика, герменевтика); курсы: русская словесность, русская духовная культура, философия, англ. литература (на англ.),</w:t>
      </w:r>
      <w:r>
        <w:t xml:space="preserve"> английская пресса (развитие устной речи), </w:t>
      </w:r>
      <w:r w:rsidRPr="0064659C">
        <w:t xml:space="preserve">драма; дискуссионный клуб, </w:t>
      </w:r>
      <w:proofErr w:type="spellStart"/>
      <w:r w:rsidRPr="0064659C">
        <w:t>киноклуб</w:t>
      </w:r>
      <w:proofErr w:type="spellEnd"/>
      <w:r w:rsidRPr="0064659C">
        <w:t>; МХК, модернизм;</w:t>
      </w:r>
    </w:p>
    <w:p w:rsidR="00B648E5" w:rsidRPr="0064659C" w:rsidRDefault="00B648E5" w:rsidP="00B648E5">
      <w:pPr>
        <w:jc w:val="both"/>
      </w:pPr>
      <w:r w:rsidRPr="0064659C">
        <w:t>-  языки: английский, испанский свободно, итальянский со словарем,</w:t>
      </w:r>
    </w:p>
    <w:p w:rsidR="00B648E5" w:rsidRPr="0064659C" w:rsidRDefault="00B648E5" w:rsidP="00B648E5">
      <w:pPr>
        <w:jc w:val="both"/>
      </w:pPr>
      <w:r w:rsidRPr="0064659C">
        <w:t xml:space="preserve">- владение методикой составления учебных программ, </w:t>
      </w:r>
    </w:p>
    <w:p w:rsidR="00B648E5" w:rsidRPr="0064659C" w:rsidRDefault="00B648E5" w:rsidP="00B648E5">
      <w:pPr>
        <w:jc w:val="both"/>
      </w:pPr>
      <w:r w:rsidRPr="0064659C">
        <w:t>- концептуализация; организация деловых игр и консультаций для школ по проблемам концептуализации, выработки учебных программ,</w:t>
      </w:r>
    </w:p>
    <w:p w:rsidR="00B648E5" w:rsidRPr="0064659C" w:rsidRDefault="00B648E5" w:rsidP="00B648E5">
      <w:pPr>
        <w:jc w:val="both"/>
      </w:pPr>
      <w:r w:rsidRPr="0064659C">
        <w:t>- школьные проекты и практика их реализации; международные учебные программы; деловые игры;</w:t>
      </w:r>
    </w:p>
    <w:p w:rsidR="00B648E5" w:rsidRPr="0064659C" w:rsidRDefault="00B648E5" w:rsidP="00B648E5">
      <w:pPr>
        <w:jc w:val="both"/>
      </w:pPr>
      <w:r w:rsidRPr="0064659C">
        <w:t>- издательские проекты, составление и рецензирование учебных пособий, литературное редактирование,</w:t>
      </w:r>
    </w:p>
    <w:p w:rsidR="00B648E5" w:rsidRPr="0064659C" w:rsidRDefault="00B648E5" w:rsidP="00B648E5">
      <w:pPr>
        <w:jc w:val="both"/>
      </w:pPr>
      <w:r w:rsidRPr="0064659C">
        <w:t>- информационная работа, создание банков данных, информационных центров, реферативная и переводческая работа; гуманитарные тезаурусы;</w:t>
      </w:r>
    </w:p>
    <w:p w:rsidR="00B648E5" w:rsidRPr="0064659C" w:rsidRDefault="00B648E5" w:rsidP="00B648E5">
      <w:pPr>
        <w:jc w:val="both"/>
      </w:pPr>
      <w:r w:rsidRPr="0064659C">
        <w:t>- участие в программах международного обмена; лекции для учащихся из разных стран на английском, испанском,</w:t>
      </w:r>
    </w:p>
    <w:p w:rsidR="00B648E5" w:rsidRPr="0064659C" w:rsidRDefault="00B648E5" w:rsidP="00B648E5">
      <w:pPr>
        <w:jc w:val="both"/>
      </w:pPr>
      <w:r w:rsidRPr="0064659C">
        <w:t xml:space="preserve">- широкий круг тем в гуманитарной сфере (философия, литература, языки, переводы художественной литературы, искусство); организация </w:t>
      </w:r>
      <w:proofErr w:type="spellStart"/>
      <w:r w:rsidRPr="0064659C">
        <w:t>киноклубов</w:t>
      </w:r>
      <w:proofErr w:type="spellEnd"/>
      <w:r w:rsidRPr="0064659C">
        <w:t>, дискуссионных и творческих клубов и групп,</w:t>
      </w:r>
    </w:p>
    <w:p w:rsidR="00B648E5" w:rsidRPr="0064659C" w:rsidRDefault="00B648E5" w:rsidP="00B648E5">
      <w:pPr>
        <w:jc w:val="both"/>
      </w:pPr>
      <w:r w:rsidRPr="0064659C">
        <w:lastRenderedPageBreak/>
        <w:t xml:space="preserve">- владение профессиональной видеоаппаратурой, организация школьных </w:t>
      </w:r>
      <w:proofErr w:type="spellStart"/>
      <w:r w:rsidRPr="0064659C">
        <w:t>телесетей</w:t>
      </w:r>
      <w:proofErr w:type="spellEnd"/>
      <w:r w:rsidRPr="0064659C">
        <w:t>.</w:t>
      </w:r>
    </w:p>
    <w:p w:rsidR="00B648E5" w:rsidRPr="0064659C" w:rsidRDefault="00B648E5" w:rsidP="00B648E5">
      <w:pPr>
        <w:jc w:val="both"/>
      </w:pPr>
    </w:p>
    <w:p w:rsidR="00B648E5" w:rsidRPr="0064659C" w:rsidRDefault="00B648E5" w:rsidP="00B648E5">
      <w:pPr>
        <w:jc w:val="both"/>
      </w:pPr>
      <w:r w:rsidRPr="0064659C">
        <w:tab/>
        <w:t>Изучение любого серьезного гуманитарного предмета возможно только на аналитической основе как изучение языка, комплексный анализ текста, для которого нужны весьма широкие знания в самых разных сферах и специализированная аналитическая информация. Еще одна ключевая проблема сегодня: необходимость пересмотра идейных и философских установок, создание принципиально новой информационной базы для учебных программ.  Такой подход неизбежно ставит самый острый вопрос об организации в вузе или школе системы современной аналитической информации для обеспечения современного обучения.</w:t>
      </w:r>
    </w:p>
    <w:p w:rsidR="00B648E5" w:rsidRPr="0064659C" w:rsidRDefault="00B648E5" w:rsidP="00B648E5"/>
    <w:p w:rsidR="00B648E5" w:rsidRPr="00B648E5" w:rsidRDefault="00B648E5" w:rsidP="00B648E5">
      <w:pPr>
        <w:rPr>
          <w:lang w:val="en-US"/>
        </w:rPr>
      </w:pPr>
      <w:r w:rsidRPr="00B648E5">
        <w:rPr>
          <w:lang w:val="en-US"/>
        </w:rPr>
        <w:t>_____________________________</w:t>
      </w:r>
    </w:p>
    <w:p w:rsidR="00B648E5" w:rsidRPr="00B648E5" w:rsidRDefault="00B648E5" w:rsidP="00B648E5">
      <w:pPr>
        <w:rPr>
          <w:lang w:val="en-US"/>
        </w:rPr>
      </w:pPr>
    </w:p>
    <w:p w:rsidR="00B648E5" w:rsidRPr="00B648E5" w:rsidRDefault="00B648E5" w:rsidP="00B648E5">
      <w:pPr>
        <w:rPr>
          <w:lang w:val="en-US"/>
        </w:rPr>
      </w:pPr>
      <w:r>
        <w:t>тел</w:t>
      </w:r>
      <w:r w:rsidRPr="00B648E5">
        <w:rPr>
          <w:lang w:val="en-US"/>
        </w:rPr>
        <w:t xml:space="preserve">. 495 315 0825 </w:t>
      </w:r>
    </w:p>
    <w:p w:rsidR="00B648E5" w:rsidRPr="0064659C" w:rsidRDefault="00B648E5" w:rsidP="00B648E5">
      <w:pPr>
        <w:rPr>
          <w:lang w:val="en-US"/>
        </w:rPr>
      </w:pPr>
      <w:proofErr w:type="spellStart"/>
      <w:r w:rsidRPr="00B648E5">
        <w:rPr>
          <w:lang w:val="en-US"/>
        </w:rPr>
        <w:t>vlad</w:t>
      </w:r>
      <w:proofErr w:type="spellEnd"/>
      <w:r w:rsidRPr="00B648E5">
        <w:rPr>
          <w:lang w:val="en-US"/>
        </w:rPr>
        <w:t xml:space="preserve"> </w:t>
      </w:r>
      <w:r>
        <w:t>.</w:t>
      </w:r>
      <w:proofErr w:type="spellStart"/>
      <w:r w:rsidRPr="00B648E5">
        <w:rPr>
          <w:lang w:val="en-US"/>
        </w:rPr>
        <w:t>leo</w:t>
      </w:r>
      <w:proofErr w:type="spellEnd"/>
      <w:r>
        <w:t>5</w:t>
      </w:r>
      <w:r w:rsidRPr="00B648E5">
        <w:rPr>
          <w:lang w:val="en-US"/>
        </w:rPr>
        <w:t xml:space="preserve"> @gmail.com</w:t>
      </w:r>
    </w:p>
    <w:p w:rsidR="001D5420" w:rsidRPr="00B648E5" w:rsidRDefault="001D5420">
      <w:pPr>
        <w:rPr>
          <w:lang w:val="en-US"/>
        </w:rPr>
      </w:pPr>
    </w:p>
    <w:sectPr w:rsidR="001D5420" w:rsidRPr="00B648E5" w:rsidSect="001D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characterSpacingControl w:val="doNotCompress"/>
  <w:compat/>
  <w:rsids>
    <w:rsidRoot w:val="00B648E5"/>
    <w:rsid w:val="000C0033"/>
    <w:rsid w:val="001D5420"/>
    <w:rsid w:val="00544C48"/>
    <w:rsid w:val="00B648E5"/>
    <w:rsid w:val="00EA34D2"/>
    <w:rsid w:val="00EF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E5"/>
    <w:pPr>
      <w:spacing w:befor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3386</Characters>
  <Application>Microsoft Office Word</Application>
  <DocSecurity>0</DocSecurity>
  <Lines>28</Lines>
  <Paragraphs>7</Paragraphs>
  <ScaleCrop>false</ScaleCrop>
  <Company>RCF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Vlad</cp:lastModifiedBy>
  <cp:revision>1</cp:revision>
  <dcterms:created xsi:type="dcterms:W3CDTF">2014-08-24T16:10:00Z</dcterms:created>
  <dcterms:modified xsi:type="dcterms:W3CDTF">2014-08-24T16:14:00Z</dcterms:modified>
</cp:coreProperties>
</file>