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A9" w:rsidRPr="001026A9" w:rsidRDefault="001026A9">
      <w:pPr>
        <w:rPr>
          <w:b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</w:t>
      </w:r>
      <w:r w:rsidRPr="009C1779">
        <w:rPr>
          <w:sz w:val="40"/>
          <w:szCs w:val="40"/>
          <w:lang w:val="ru-RU"/>
        </w:rPr>
        <w:t xml:space="preserve">  </w:t>
      </w:r>
      <w:r>
        <w:rPr>
          <w:sz w:val="40"/>
          <w:szCs w:val="40"/>
          <w:lang w:val="ru-RU"/>
        </w:rPr>
        <w:t>ООО «</w:t>
      </w:r>
      <w:proofErr w:type="spellStart"/>
      <w:r>
        <w:rPr>
          <w:sz w:val="40"/>
          <w:szCs w:val="40"/>
          <w:lang w:val="ru-RU"/>
        </w:rPr>
        <w:t>ПодъемСнабСибирь</w:t>
      </w:r>
      <w:proofErr w:type="spellEnd"/>
      <w:r>
        <w:rPr>
          <w:sz w:val="40"/>
          <w:szCs w:val="40"/>
          <w:lang w:val="ru-RU"/>
        </w:rPr>
        <w:t>»</w:t>
      </w:r>
    </w:p>
    <w:p w:rsidR="000117AF" w:rsidRDefault="00DC64EF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ГИДРОМАНИПУЛЯТОР «СИНЕГОРЕЦ-110»</w:t>
      </w:r>
    </w:p>
    <w:p w:rsidR="00DC64EF" w:rsidRPr="00DC64EF" w:rsidRDefault="00DC64EF">
      <w:pPr>
        <w:rPr>
          <w:sz w:val="24"/>
          <w:szCs w:val="24"/>
          <w:lang w:val="ru-RU"/>
        </w:rPr>
      </w:pP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Технические характеристики:</w:t>
      </w:r>
    </w:p>
    <w:p w:rsidR="00DC16F6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 xml:space="preserve">Подъемный момент                                                                        110 </w:t>
      </w:r>
      <w:proofErr w:type="spellStart"/>
      <w:r w:rsidRPr="007337F9">
        <w:rPr>
          <w:b/>
          <w:sz w:val="24"/>
          <w:szCs w:val="24"/>
          <w:lang w:val="ru-RU"/>
        </w:rPr>
        <w:t>кн</w:t>
      </w:r>
      <w:proofErr w:type="spellEnd"/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Максимальный вылет                                                                       7,8 м</w:t>
      </w: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Ход удлинения стрелы                                                                       1,2 м</w:t>
      </w: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Угол поворота                                                                                      415 гр.</w:t>
      </w: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Угол подъема стрелы                                                                           75 гр.</w:t>
      </w: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Расстояние между аутригерами                                                      4,00 м</w:t>
      </w: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Масса                                                                                                     2100 кг.</w:t>
      </w: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Максимальная высота подъема                                                       10 м.</w:t>
      </w: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Максимальная глубина опускания                                                 3,4 м.</w:t>
      </w:r>
    </w:p>
    <w:p w:rsidR="00DC64EF" w:rsidRPr="007337F9" w:rsidRDefault="00DC64EF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 xml:space="preserve">Грузоподъемность при </w:t>
      </w:r>
      <w:proofErr w:type="spellStart"/>
      <w:r w:rsidRPr="007337F9">
        <w:rPr>
          <w:b/>
          <w:sz w:val="24"/>
          <w:szCs w:val="24"/>
          <w:lang w:val="ru-RU"/>
        </w:rPr>
        <w:t>миним</w:t>
      </w:r>
      <w:proofErr w:type="spellEnd"/>
      <w:r w:rsidRPr="007337F9">
        <w:rPr>
          <w:b/>
          <w:sz w:val="24"/>
          <w:szCs w:val="24"/>
          <w:lang w:val="ru-RU"/>
        </w:rPr>
        <w:t xml:space="preserve">. </w:t>
      </w:r>
      <w:r w:rsidR="00212ADB" w:rsidRPr="007337F9">
        <w:rPr>
          <w:b/>
          <w:sz w:val="24"/>
          <w:szCs w:val="24"/>
          <w:lang w:val="ru-RU"/>
        </w:rPr>
        <w:t>в</w:t>
      </w:r>
      <w:r w:rsidRPr="007337F9">
        <w:rPr>
          <w:b/>
          <w:sz w:val="24"/>
          <w:szCs w:val="24"/>
          <w:lang w:val="ru-RU"/>
        </w:rPr>
        <w:t>ылете                                       3600 кг.</w:t>
      </w:r>
    </w:p>
    <w:p w:rsidR="00DC64EF" w:rsidRPr="00BF7351" w:rsidRDefault="00212ADB">
      <w:pPr>
        <w:rPr>
          <w:b/>
          <w:sz w:val="24"/>
          <w:szCs w:val="24"/>
          <w:lang w:val="ru-RU"/>
        </w:rPr>
      </w:pPr>
      <w:r w:rsidRPr="007337F9">
        <w:rPr>
          <w:b/>
          <w:sz w:val="24"/>
          <w:szCs w:val="24"/>
          <w:lang w:val="ru-RU"/>
        </w:rPr>
        <w:t>Грузоподъемность при максимальном вылете                        1400 кг.</w:t>
      </w:r>
    </w:p>
    <w:p w:rsidR="00212ADB" w:rsidRPr="00BF7351" w:rsidRDefault="00BF73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Расстояние между опорами                                               4,0 м.</w:t>
      </w:r>
    </w:p>
    <w:p w:rsidR="00212ADB" w:rsidRPr="007337F9" w:rsidRDefault="00212ADB">
      <w:pPr>
        <w:rPr>
          <w:b/>
          <w:sz w:val="28"/>
          <w:szCs w:val="28"/>
          <w:lang w:val="ru-RU"/>
        </w:rPr>
      </w:pPr>
      <w:r w:rsidRPr="007337F9">
        <w:rPr>
          <w:b/>
          <w:sz w:val="28"/>
          <w:szCs w:val="28"/>
          <w:lang w:val="ru-RU"/>
        </w:rPr>
        <w:t xml:space="preserve">Грейфер </w:t>
      </w:r>
      <w:proofErr w:type="spellStart"/>
      <w:r w:rsidRPr="007337F9">
        <w:rPr>
          <w:b/>
          <w:sz w:val="28"/>
          <w:szCs w:val="28"/>
          <w:lang w:val="ru-RU"/>
        </w:rPr>
        <w:t>двухчелюстной</w:t>
      </w:r>
      <w:proofErr w:type="spellEnd"/>
      <w:r w:rsidRPr="007337F9">
        <w:rPr>
          <w:b/>
          <w:sz w:val="28"/>
          <w:szCs w:val="28"/>
          <w:lang w:val="ru-RU"/>
        </w:rPr>
        <w:t xml:space="preserve"> площадь охвата                    0,46 м</w:t>
      </w:r>
      <w:proofErr w:type="gramStart"/>
      <w:r w:rsidRPr="007337F9">
        <w:rPr>
          <w:b/>
          <w:sz w:val="28"/>
          <w:szCs w:val="28"/>
          <w:lang w:val="ru-RU"/>
        </w:rPr>
        <w:t>2</w:t>
      </w:r>
      <w:proofErr w:type="gramEnd"/>
      <w:r w:rsidRPr="007337F9">
        <w:rPr>
          <w:b/>
          <w:sz w:val="28"/>
          <w:szCs w:val="28"/>
          <w:lang w:val="ru-RU"/>
        </w:rPr>
        <w:t>.</w:t>
      </w:r>
    </w:p>
    <w:p w:rsidR="000535F6" w:rsidRPr="007337F9" w:rsidRDefault="000535F6">
      <w:pPr>
        <w:rPr>
          <w:b/>
          <w:sz w:val="28"/>
          <w:szCs w:val="28"/>
          <w:lang w:val="ru-RU"/>
        </w:rPr>
      </w:pPr>
      <w:r w:rsidRPr="007337F9">
        <w:rPr>
          <w:b/>
          <w:sz w:val="28"/>
          <w:szCs w:val="28"/>
          <w:lang w:val="ru-RU"/>
        </w:rPr>
        <w:t>Грейфер 6-ти лепестковый</w:t>
      </w:r>
      <w:r w:rsidR="00DC16F6" w:rsidRPr="007337F9">
        <w:rPr>
          <w:b/>
          <w:sz w:val="28"/>
          <w:szCs w:val="28"/>
          <w:lang w:val="ru-RU"/>
        </w:rPr>
        <w:t xml:space="preserve"> для металла </w:t>
      </w:r>
      <w:r w:rsidRPr="007337F9">
        <w:rPr>
          <w:b/>
          <w:sz w:val="28"/>
          <w:szCs w:val="28"/>
          <w:lang w:val="ru-RU"/>
        </w:rPr>
        <w:t xml:space="preserve"> объем        0,25 м3.</w:t>
      </w:r>
    </w:p>
    <w:p w:rsidR="00212ADB" w:rsidRPr="007337F9" w:rsidRDefault="00212ADB">
      <w:pPr>
        <w:rPr>
          <w:b/>
          <w:sz w:val="28"/>
          <w:szCs w:val="28"/>
          <w:lang w:val="ru-RU"/>
        </w:rPr>
      </w:pPr>
      <w:r w:rsidRPr="007337F9">
        <w:rPr>
          <w:b/>
          <w:sz w:val="28"/>
          <w:szCs w:val="28"/>
          <w:lang w:val="ru-RU"/>
        </w:rPr>
        <w:t>Манипулятор выполнен из стали «</w:t>
      </w:r>
      <w:proofErr w:type="spellStart"/>
      <w:r w:rsidRPr="007337F9">
        <w:rPr>
          <w:b/>
          <w:sz w:val="28"/>
          <w:szCs w:val="28"/>
          <w:lang w:val="en-US"/>
        </w:rPr>
        <w:t>Hardox</w:t>
      </w:r>
      <w:proofErr w:type="spellEnd"/>
      <w:r w:rsidRPr="007337F9">
        <w:rPr>
          <w:b/>
          <w:sz w:val="28"/>
          <w:szCs w:val="28"/>
          <w:lang w:val="ru-RU"/>
        </w:rPr>
        <w:t xml:space="preserve">»(Швеция), </w:t>
      </w:r>
      <w:proofErr w:type="spellStart"/>
      <w:r w:rsidRPr="007337F9">
        <w:rPr>
          <w:b/>
          <w:sz w:val="28"/>
          <w:szCs w:val="28"/>
          <w:lang w:val="ru-RU"/>
        </w:rPr>
        <w:t>гидрораспредилитель</w:t>
      </w:r>
      <w:proofErr w:type="spellEnd"/>
    </w:p>
    <w:p w:rsidR="00752176" w:rsidRPr="007337F9" w:rsidRDefault="00212ADB">
      <w:pPr>
        <w:rPr>
          <w:b/>
          <w:sz w:val="28"/>
          <w:szCs w:val="28"/>
          <w:lang w:val="en-US"/>
        </w:rPr>
      </w:pPr>
      <w:proofErr w:type="spellStart"/>
      <w:proofErr w:type="gramStart"/>
      <w:r w:rsidRPr="007337F9">
        <w:rPr>
          <w:b/>
          <w:sz w:val="28"/>
          <w:szCs w:val="28"/>
          <w:lang w:val="en-US"/>
        </w:rPr>
        <w:t>Walvoil</w:t>
      </w:r>
      <w:proofErr w:type="spellEnd"/>
      <w:r w:rsidRPr="007337F9">
        <w:rPr>
          <w:b/>
          <w:sz w:val="28"/>
          <w:szCs w:val="28"/>
          <w:lang w:val="en-US"/>
        </w:rPr>
        <w:t xml:space="preserve"> (</w:t>
      </w:r>
      <w:r w:rsidRPr="007337F9">
        <w:rPr>
          <w:b/>
          <w:sz w:val="28"/>
          <w:szCs w:val="28"/>
          <w:lang w:val="ru-RU"/>
        </w:rPr>
        <w:t>Италия), ротатор «</w:t>
      </w:r>
      <w:proofErr w:type="spellStart"/>
      <w:r w:rsidRPr="007337F9">
        <w:rPr>
          <w:b/>
          <w:sz w:val="28"/>
          <w:szCs w:val="28"/>
          <w:lang w:val="en-US"/>
        </w:rPr>
        <w:t>Baltrotors</w:t>
      </w:r>
      <w:proofErr w:type="spellEnd"/>
      <w:r w:rsidRPr="007337F9">
        <w:rPr>
          <w:b/>
          <w:sz w:val="28"/>
          <w:szCs w:val="28"/>
          <w:lang w:val="ru-RU"/>
        </w:rPr>
        <w:t>».</w:t>
      </w:r>
      <w:proofErr w:type="gramEnd"/>
    </w:p>
    <w:tbl>
      <w:tblPr>
        <w:tblW w:w="9340" w:type="dxa"/>
        <w:tblLook w:val="04A0" w:firstRow="1" w:lastRow="0" w:firstColumn="1" w:lastColumn="0" w:noHBand="0" w:noVBand="1"/>
      </w:tblPr>
      <w:tblGrid>
        <w:gridCol w:w="9340"/>
      </w:tblGrid>
      <w:tr w:rsidR="00DC64EF" w:rsidTr="00DC64EF">
        <w:trPr>
          <w:trHeight w:val="315"/>
        </w:trPr>
        <w:tc>
          <w:tcPr>
            <w:tcW w:w="9340" w:type="dxa"/>
            <w:noWrap/>
            <w:vAlign w:val="bottom"/>
          </w:tcPr>
          <w:p w:rsidR="00DC64EF" w:rsidRPr="009C1779" w:rsidRDefault="007521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val="ru-RU" w:eastAsia="ru-RU"/>
              </w:rPr>
              <w:t>З</w:t>
            </w:r>
            <w:r w:rsidR="00DC64EF">
              <w:rPr>
                <w:rFonts w:eastAsia="Times New Roman" w:cs="Arial"/>
                <w:b/>
                <w:bCs/>
                <w:sz w:val="28"/>
                <w:szCs w:val="28"/>
                <w:lang w:val="ru-RU" w:eastAsia="ru-RU"/>
              </w:rPr>
              <w:t xml:space="preserve">апчасти на все </w:t>
            </w:r>
            <w:proofErr w:type="spellStart"/>
            <w:r w:rsidR="00DC64EF">
              <w:rPr>
                <w:rFonts w:eastAsia="Times New Roman" w:cs="Arial"/>
                <w:b/>
                <w:bCs/>
                <w:sz w:val="28"/>
                <w:szCs w:val="28"/>
                <w:lang w:val="ru-RU" w:eastAsia="ru-RU"/>
              </w:rPr>
              <w:t>гидроманипуляторы</w:t>
            </w:r>
            <w:proofErr w:type="spellEnd"/>
            <w:r w:rsidR="00DC64EF">
              <w:rPr>
                <w:rFonts w:eastAsia="Times New Roman" w:cs="Arial"/>
                <w:b/>
                <w:bCs/>
                <w:sz w:val="28"/>
                <w:szCs w:val="28"/>
                <w:lang w:val="ru-RU" w:eastAsia="ru-RU"/>
              </w:rPr>
              <w:t xml:space="preserve"> пр-ва России.</w:t>
            </w:r>
          </w:p>
          <w:p w:rsidR="001026A9" w:rsidRPr="009C1779" w:rsidRDefault="001026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DC64EF" w:rsidRDefault="00DC64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ru-RU" w:eastAsia="ru-RU"/>
              </w:rPr>
            </w:pPr>
          </w:p>
          <w:p w:rsidR="00DC64EF" w:rsidRDefault="00DC64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>Тел. обслуживания клиентов 8-(391)</w:t>
            </w:r>
            <w:r w:rsidR="00212ADB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  <w:r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-271-24-13 </w:t>
            </w:r>
          </w:p>
          <w:p w:rsidR="00212ADB" w:rsidRPr="00E167FB" w:rsidRDefault="00212ADB" w:rsidP="00212ADB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      </w:t>
            </w:r>
            <w:r w:rsidRPr="00212ADB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                 </w:t>
            </w:r>
            <w:r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r w:rsidR="00DC64EF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>Т.М.</w:t>
            </w:r>
            <w:r w:rsidR="00024DCF" w:rsidRPr="00024DCF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r w:rsidR="00DC64EF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r w:rsidR="00E167FB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>8-963-191-24-13</w:t>
            </w:r>
            <w:bookmarkStart w:id="0" w:name="_GoBack"/>
            <w:bookmarkEnd w:id="0"/>
          </w:p>
          <w:p w:rsidR="00DC64EF" w:rsidRPr="009C1779" w:rsidRDefault="00212ADB" w:rsidP="009C1779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</w:pPr>
            <w:r w:rsidRPr="00212ADB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             </w:t>
            </w:r>
            <w:r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почта:   </w:t>
            </w:r>
            <w:hyperlink r:id="rId5" w:history="1">
              <w:r w:rsidR="009C1779" w:rsidRPr="00AE39E7">
                <w:rPr>
                  <w:rStyle w:val="a3"/>
                  <w:rFonts w:eastAsia="Times New Roman" w:cs="Arial"/>
                  <w:b/>
                  <w:bCs/>
                  <w:sz w:val="32"/>
                  <w:szCs w:val="32"/>
                  <w:lang w:val="en-US" w:eastAsia="ru-RU"/>
                </w:rPr>
                <w:t>Lesoteh</w:t>
              </w:r>
              <w:r w:rsidR="009C1779" w:rsidRPr="00AE39E7">
                <w:rPr>
                  <w:rStyle w:val="a3"/>
                  <w:rFonts w:eastAsia="Times New Roman" w:cs="Arial"/>
                  <w:b/>
                  <w:bCs/>
                  <w:sz w:val="32"/>
                  <w:szCs w:val="32"/>
                  <w:lang w:val="ru-RU" w:eastAsia="ru-RU"/>
                </w:rPr>
                <w:t>-</w:t>
              </w:r>
              <w:r w:rsidR="009C1779" w:rsidRPr="00AE39E7">
                <w:rPr>
                  <w:rStyle w:val="a3"/>
                  <w:rFonts w:eastAsia="Times New Roman" w:cs="Arial"/>
                  <w:b/>
                  <w:bCs/>
                  <w:sz w:val="32"/>
                  <w:szCs w:val="32"/>
                  <w:lang w:val="en-US" w:eastAsia="ru-RU"/>
                </w:rPr>
                <w:t>krsk</w:t>
              </w:r>
              <w:r w:rsidR="009C1779" w:rsidRPr="00AE39E7">
                <w:rPr>
                  <w:rStyle w:val="a3"/>
                  <w:rFonts w:eastAsia="Times New Roman" w:cs="Arial"/>
                  <w:b/>
                  <w:bCs/>
                  <w:sz w:val="32"/>
                  <w:szCs w:val="32"/>
                  <w:lang w:val="ru-RU" w:eastAsia="ru-RU"/>
                </w:rPr>
                <w:t>@</w:t>
              </w:r>
              <w:r w:rsidR="009C1779" w:rsidRPr="00AE39E7">
                <w:rPr>
                  <w:rStyle w:val="a3"/>
                  <w:rFonts w:eastAsia="Times New Roman" w:cs="Arial"/>
                  <w:b/>
                  <w:bCs/>
                  <w:sz w:val="32"/>
                  <w:szCs w:val="32"/>
                  <w:lang w:val="en-US" w:eastAsia="ru-RU"/>
                </w:rPr>
                <w:t>mail</w:t>
              </w:r>
              <w:r w:rsidR="009C1779" w:rsidRPr="00AE39E7">
                <w:rPr>
                  <w:rStyle w:val="a3"/>
                  <w:rFonts w:eastAsia="Times New Roman" w:cs="Arial"/>
                  <w:b/>
                  <w:bCs/>
                  <w:sz w:val="32"/>
                  <w:szCs w:val="32"/>
                  <w:lang w:val="ru-RU" w:eastAsia="ru-RU"/>
                </w:rPr>
                <w:t>.</w:t>
              </w:r>
              <w:r w:rsidR="009C1779" w:rsidRPr="00AE39E7">
                <w:rPr>
                  <w:rStyle w:val="a3"/>
                  <w:rFonts w:eastAsia="Times New Roman" w:cs="Arial"/>
                  <w:b/>
                  <w:bCs/>
                  <w:sz w:val="32"/>
                  <w:szCs w:val="32"/>
                  <w:lang w:val="en-US" w:eastAsia="ru-RU"/>
                </w:rPr>
                <w:t>ru</w:t>
              </w:r>
            </w:hyperlink>
            <w:r w:rsidR="009C1779" w:rsidRPr="009C1779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r w:rsidR="009C1779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 xml:space="preserve">; </w:t>
            </w:r>
            <w:r w:rsidR="009C1779">
              <w:rPr>
                <w:rFonts w:eastAsia="Times New Roman" w:cs="Arial"/>
                <w:b/>
                <w:bCs/>
                <w:sz w:val="32"/>
                <w:szCs w:val="32"/>
                <w:lang w:val="en-US" w:eastAsia="ru-RU"/>
              </w:rPr>
              <w:t>kf</w:t>
            </w:r>
            <w:r w:rsidR="009C1779" w:rsidRPr="009C1779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>.</w:t>
            </w:r>
            <w:r w:rsidR="009C1779">
              <w:rPr>
                <w:rFonts w:eastAsia="Times New Roman" w:cs="Arial"/>
                <w:b/>
                <w:bCs/>
                <w:sz w:val="32"/>
                <w:szCs w:val="32"/>
                <w:lang w:val="en-US" w:eastAsia="ru-RU"/>
              </w:rPr>
              <w:t>pss</w:t>
            </w:r>
            <w:r w:rsidR="009C1779" w:rsidRPr="009C1779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>@</w:t>
            </w:r>
            <w:r w:rsidR="009C1779">
              <w:rPr>
                <w:rFonts w:eastAsia="Times New Roman" w:cs="Arial"/>
                <w:b/>
                <w:bCs/>
                <w:sz w:val="32"/>
                <w:szCs w:val="32"/>
                <w:lang w:val="en-US" w:eastAsia="ru-RU"/>
              </w:rPr>
              <w:t>mail</w:t>
            </w:r>
            <w:r w:rsidR="009C1779" w:rsidRPr="009C1779">
              <w:rPr>
                <w:rFonts w:eastAsia="Times New Roman" w:cs="Arial"/>
                <w:b/>
                <w:bCs/>
                <w:sz w:val="32"/>
                <w:szCs w:val="32"/>
                <w:lang w:val="ru-RU" w:eastAsia="ru-RU"/>
              </w:rPr>
              <w:t>.</w:t>
            </w:r>
            <w:r w:rsidR="009C1779">
              <w:rPr>
                <w:rFonts w:eastAsia="Times New Roman" w:cs="Arial"/>
                <w:b/>
                <w:bCs/>
                <w:sz w:val="32"/>
                <w:szCs w:val="32"/>
                <w:lang w:val="en-US" w:eastAsia="ru-RU"/>
              </w:rPr>
              <w:t>ru</w:t>
            </w:r>
          </w:p>
        </w:tc>
      </w:tr>
    </w:tbl>
    <w:p w:rsidR="00DC64EF" w:rsidRPr="001026A9" w:rsidRDefault="00DC64EF">
      <w:pPr>
        <w:rPr>
          <w:b/>
          <w:sz w:val="28"/>
          <w:szCs w:val="28"/>
          <w:lang w:val="ru-RU"/>
        </w:rPr>
      </w:pPr>
      <w:r w:rsidRPr="001026A9">
        <w:rPr>
          <w:b/>
          <w:sz w:val="28"/>
          <w:szCs w:val="28"/>
          <w:lang w:val="ru-RU"/>
        </w:rPr>
        <w:t xml:space="preserve">                              Красноярск, </w:t>
      </w:r>
      <w:proofErr w:type="spellStart"/>
      <w:proofErr w:type="gramStart"/>
      <w:r w:rsidRPr="001026A9">
        <w:rPr>
          <w:b/>
          <w:sz w:val="28"/>
          <w:szCs w:val="28"/>
          <w:lang w:val="ru-RU"/>
        </w:rPr>
        <w:t>ул</w:t>
      </w:r>
      <w:proofErr w:type="spellEnd"/>
      <w:proofErr w:type="gramEnd"/>
      <w:r w:rsidRPr="001026A9">
        <w:rPr>
          <w:b/>
          <w:sz w:val="28"/>
          <w:szCs w:val="28"/>
          <w:lang w:val="ru-RU"/>
        </w:rPr>
        <w:t xml:space="preserve"> Березина 3-г    оф </w:t>
      </w:r>
      <w:r w:rsidR="001026A9" w:rsidRPr="001026A9">
        <w:rPr>
          <w:b/>
          <w:sz w:val="28"/>
          <w:szCs w:val="28"/>
          <w:lang w:val="ru-RU"/>
        </w:rPr>
        <w:t>2</w:t>
      </w:r>
      <w:r w:rsidRPr="001026A9">
        <w:rPr>
          <w:b/>
          <w:sz w:val="28"/>
          <w:szCs w:val="28"/>
          <w:lang w:val="ru-RU"/>
        </w:rPr>
        <w:t>12</w:t>
      </w:r>
    </w:p>
    <w:p w:rsidR="00DC64EF" w:rsidRPr="00DC64EF" w:rsidRDefault="00DC64EF">
      <w:pPr>
        <w:rPr>
          <w:lang w:val="ru-RU"/>
        </w:rPr>
      </w:pPr>
    </w:p>
    <w:sectPr w:rsidR="00DC64EF" w:rsidRPr="00DC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F"/>
    <w:rsid w:val="000117AF"/>
    <w:rsid w:val="00024DCF"/>
    <w:rsid w:val="000535F6"/>
    <w:rsid w:val="001026A9"/>
    <w:rsid w:val="00212ADB"/>
    <w:rsid w:val="004478EF"/>
    <w:rsid w:val="005354B2"/>
    <w:rsid w:val="007337F9"/>
    <w:rsid w:val="00752176"/>
    <w:rsid w:val="009C1779"/>
    <w:rsid w:val="00BF7351"/>
    <w:rsid w:val="00DC16F6"/>
    <w:rsid w:val="00DC64EF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F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EF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oteh-k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2015-02-16T05:41:00Z</dcterms:created>
  <dcterms:modified xsi:type="dcterms:W3CDTF">2015-03-12T07:18:00Z</dcterms:modified>
</cp:coreProperties>
</file>