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91" w:rsidRPr="00736DFB" w:rsidRDefault="00920991" w:rsidP="00920991">
      <w:pPr>
        <w:ind w:firstLine="708"/>
        <w:jc w:val="center"/>
        <w:rPr>
          <w:b/>
          <w:sz w:val="24"/>
          <w:szCs w:val="24"/>
        </w:rPr>
      </w:pPr>
      <w:r w:rsidRPr="00736DFB">
        <w:rPr>
          <w:b/>
          <w:sz w:val="24"/>
          <w:szCs w:val="24"/>
        </w:rPr>
        <w:t>Оптовый отдел сети строительных магазинов «Метрика» приглашает к сотрудничеству компании, имеющие непосредственное отношение к строительству и ремонту, снабжению и закупкам всей линейке строительных товаров, на особо выгодных условиях: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Индивидуальные скидки с прогрессивной системой роста;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Персональный менеджер;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Оформление заказа по телефону и через сайты компании;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Обслуживание вне очереди;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Доставка в удобное время;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Отгрузка с любых магазинов сети «Метрика»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Объектные поставки на специальных условиях, по ценам от производителя;</w:t>
      </w:r>
      <w:bookmarkStart w:id="0" w:name="_GoBack"/>
      <w:bookmarkEnd w:id="0"/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Поставки товара с заявленными характеристиками.</w:t>
      </w:r>
    </w:p>
    <w:p w:rsidR="00920991" w:rsidRDefault="00920991" w:rsidP="00920991">
      <w:pPr>
        <w:pStyle w:val="a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Гибкость во всех рабочих вопросах.</w:t>
      </w:r>
    </w:p>
    <w:p w:rsidR="00E24DCA" w:rsidRPr="00D506F0" w:rsidRDefault="00E61628" w:rsidP="00736DFB">
      <w:pPr>
        <w:ind w:firstLine="708"/>
        <w:jc w:val="center"/>
        <w:rPr>
          <w:b/>
          <w:sz w:val="24"/>
          <w:szCs w:val="24"/>
          <w:u w:val="single"/>
        </w:rPr>
      </w:pPr>
      <w:r w:rsidRPr="00736DFB">
        <w:rPr>
          <w:b/>
          <w:sz w:val="24"/>
          <w:szCs w:val="24"/>
          <w:u w:val="single"/>
        </w:rPr>
        <w:t>Сегодня "МЕТРИКА" является самой крупной DIY-сетью в России</w:t>
      </w:r>
    </w:p>
    <w:p w:rsidR="00E61628" w:rsidRPr="00736DFB" w:rsidRDefault="00E61628" w:rsidP="00736DFB">
      <w:pPr>
        <w:ind w:firstLine="708"/>
        <w:rPr>
          <w:sz w:val="24"/>
          <w:szCs w:val="24"/>
        </w:rPr>
      </w:pPr>
      <w:r w:rsidRPr="00E61628">
        <w:rPr>
          <w:sz w:val="24"/>
          <w:szCs w:val="24"/>
        </w:rPr>
        <w:t xml:space="preserve">Товары под частными торговыми марками для сети «МЕТРИКА» выпускаются на собственных производствах «Корпорации СБР», на заводах в России, Китае, Германии, Италии, Франции, Польши. Сейчас в портфеле брендов «МЕТРИКИ» - более 30 СТМ, которые охватывают ключевые товарные категории. Гордостью «МЕТРИКИ» являются такие собственные торговые марки, как </w:t>
      </w:r>
      <w:r w:rsidRPr="00E61628">
        <w:rPr>
          <w:sz w:val="24"/>
          <w:szCs w:val="24"/>
          <w:lang w:val="en-US"/>
        </w:rPr>
        <w:t>Karelian</w:t>
      </w:r>
      <w:r w:rsidRPr="00E61628">
        <w:rPr>
          <w:sz w:val="24"/>
          <w:szCs w:val="24"/>
        </w:rPr>
        <w:t xml:space="preserve"> </w:t>
      </w:r>
      <w:r w:rsidRPr="00E61628">
        <w:rPr>
          <w:sz w:val="24"/>
          <w:szCs w:val="24"/>
          <w:lang w:val="en-US"/>
        </w:rPr>
        <w:t>Floor</w:t>
      </w:r>
      <w:r w:rsidRPr="00E61628">
        <w:rPr>
          <w:sz w:val="24"/>
          <w:szCs w:val="24"/>
        </w:rPr>
        <w:t xml:space="preserve"> (</w:t>
      </w:r>
      <w:proofErr w:type="spellStart"/>
      <w:r w:rsidRPr="00E61628">
        <w:rPr>
          <w:sz w:val="24"/>
          <w:szCs w:val="24"/>
        </w:rPr>
        <w:t>ламинат</w:t>
      </w:r>
      <w:proofErr w:type="spellEnd"/>
      <w:r w:rsidRPr="00E61628">
        <w:rPr>
          <w:sz w:val="24"/>
          <w:szCs w:val="24"/>
        </w:rPr>
        <w:t>), «</w:t>
      </w:r>
      <w:proofErr w:type="spellStart"/>
      <w:r w:rsidRPr="00E61628">
        <w:rPr>
          <w:sz w:val="24"/>
          <w:szCs w:val="24"/>
        </w:rPr>
        <w:t>Сберегайка</w:t>
      </w:r>
      <w:proofErr w:type="spellEnd"/>
      <w:r w:rsidRPr="00E61628">
        <w:rPr>
          <w:sz w:val="24"/>
          <w:szCs w:val="24"/>
        </w:rPr>
        <w:t>» (энергосберегающие лампы), «</w:t>
      </w:r>
      <w:proofErr w:type="spellStart"/>
      <w:r w:rsidRPr="00E61628">
        <w:rPr>
          <w:sz w:val="24"/>
          <w:szCs w:val="24"/>
        </w:rPr>
        <w:t>Метролит</w:t>
      </w:r>
      <w:proofErr w:type="spellEnd"/>
      <w:r w:rsidRPr="00E61628">
        <w:rPr>
          <w:sz w:val="24"/>
          <w:szCs w:val="24"/>
        </w:rPr>
        <w:t xml:space="preserve">» (сухие строительные смеси), </w:t>
      </w:r>
      <w:r w:rsidRPr="00E61628">
        <w:rPr>
          <w:sz w:val="24"/>
          <w:szCs w:val="24"/>
          <w:lang w:val="en-US"/>
        </w:rPr>
        <w:t>Total</w:t>
      </w:r>
      <w:r w:rsidRPr="00E61628">
        <w:rPr>
          <w:sz w:val="24"/>
          <w:szCs w:val="24"/>
        </w:rPr>
        <w:t xml:space="preserve"> (электроинструмент), </w:t>
      </w:r>
      <w:r w:rsidRPr="00E61628">
        <w:rPr>
          <w:sz w:val="24"/>
          <w:szCs w:val="24"/>
          <w:lang w:val="en-US"/>
        </w:rPr>
        <w:t>Portofino</w:t>
      </w:r>
      <w:r w:rsidRPr="00E61628">
        <w:rPr>
          <w:sz w:val="24"/>
          <w:szCs w:val="24"/>
        </w:rPr>
        <w:t xml:space="preserve"> (сантехника), </w:t>
      </w:r>
      <w:r w:rsidRPr="00E61628">
        <w:rPr>
          <w:sz w:val="24"/>
          <w:szCs w:val="24"/>
          <w:lang w:val="en-US"/>
        </w:rPr>
        <w:t>Green</w:t>
      </w:r>
      <w:r w:rsidRPr="00E61628">
        <w:rPr>
          <w:sz w:val="24"/>
          <w:szCs w:val="24"/>
        </w:rPr>
        <w:t xml:space="preserve"> </w:t>
      </w:r>
      <w:r w:rsidRPr="00E61628">
        <w:rPr>
          <w:sz w:val="24"/>
          <w:szCs w:val="24"/>
          <w:lang w:val="en-US"/>
        </w:rPr>
        <w:t>Bush</w:t>
      </w:r>
      <w:r w:rsidRPr="00E61628">
        <w:rPr>
          <w:sz w:val="24"/>
          <w:szCs w:val="24"/>
        </w:rPr>
        <w:t xml:space="preserve"> (садовая техника и инструмент).</w:t>
      </w:r>
    </w:p>
    <w:p w:rsidR="00736DFB" w:rsidRPr="00D506F0" w:rsidRDefault="00736DFB" w:rsidP="00736DFB">
      <w:pPr>
        <w:ind w:firstLine="708"/>
        <w:jc w:val="center"/>
        <w:rPr>
          <w:b/>
          <w:sz w:val="24"/>
          <w:szCs w:val="24"/>
        </w:rPr>
      </w:pPr>
      <w:r w:rsidRPr="00736DFB">
        <w:rPr>
          <w:b/>
          <w:sz w:val="24"/>
          <w:szCs w:val="24"/>
        </w:rPr>
        <w:t>В 2011 году «МЕТРИКА» заключила договор о стратегическом партнерстве с лидером рынка производства строительных материалов для промышленного строительства, заводом «</w:t>
      </w:r>
      <w:proofErr w:type="spellStart"/>
      <w:r w:rsidRPr="00736DFB">
        <w:rPr>
          <w:b/>
          <w:sz w:val="24"/>
          <w:szCs w:val="24"/>
        </w:rPr>
        <w:t>Метробетон</w:t>
      </w:r>
      <w:proofErr w:type="spellEnd"/>
      <w:r w:rsidRPr="00736DFB">
        <w:rPr>
          <w:b/>
          <w:sz w:val="24"/>
          <w:szCs w:val="24"/>
        </w:rPr>
        <w:t>». Это позволило «МЕТРИКЕ» наладить выпуск высококачественных и ставших популярными сухих строительных смесей под собственной торговой маркой «</w:t>
      </w:r>
      <w:proofErr w:type="spellStart"/>
      <w:r w:rsidRPr="00736DFB">
        <w:rPr>
          <w:b/>
          <w:sz w:val="24"/>
          <w:szCs w:val="24"/>
        </w:rPr>
        <w:t>Метролит</w:t>
      </w:r>
      <w:proofErr w:type="spellEnd"/>
      <w:r w:rsidRPr="00736DFB">
        <w:rPr>
          <w:b/>
          <w:sz w:val="24"/>
          <w:szCs w:val="24"/>
        </w:rPr>
        <w:t>».</w:t>
      </w:r>
    </w:p>
    <w:p w:rsidR="00E61628" w:rsidRPr="00E61628" w:rsidRDefault="00E61628" w:rsidP="00736DFB">
      <w:pPr>
        <w:ind w:firstLine="708"/>
        <w:rPr>
          <w:sz w:val="24"/>
          <w:szCs w:val="24"/>
        </w:rPr>
      </w:pPr>
      <w:r w:rsidRPr="00E61628">
        <w:rPr>
          <w:sz w:val="24"/>
          <w:szCs w:val="24"/>
        </w:rPr>
        <w:t xml:space="preserve">Наша компания активно развивает производственное направление. На сегодня в составе холдинговой компании «Корпорация СБР» выделен производственный </w:t>
      </w:r>
      <w:proofErr w:type="spellStart"/>
      <w:r w:rsidRPr="00E61628">
        <w:rPr>
          <w:sz w:val="24"/>
          <w:szCs w:val="24"/>
        </w:rPr>
        <w:t>субхолдинг</w:t>
      </w:r>
      <w:proofErr w:type="spellEnd"/>
      <w:r w:rsidRPr="00E61628">
        <w:rPr>
          <w:sz w:val="24"/>
          <w:szCs w:val="24"/>
        </w:rPr>
        <w:t xml:space="preserve"> – ГК «ВАСИЛЕВС». Под его управлением на данный момент находится семь предприятий: </w:t>
      </w:r>
      <w:proofErr w:type="spellStart"/>
      <w:r w:rsidRPr="00E61628">
        <w:rPr>
          <w:sz w:val="24"/>
          <w:szCs w:val="24"/>
        </w:rPr>
        <w:t>металло</w:t>
      </w:r>
      <w:proofErr w:type="spellEnd"/>
      <w:r w:rsidRPr="00E61628">
        <w:rPr>
          <w:sz w:val="24"/>
          <w:szCs w:val="24"/>
        </w:rPr>
        <w:t>- и деревообрабатывающие производства, предприятия по выпуску пластиковых стеновых панелей, а также современные фасовочные линии.</w:t>
      </w:r>
    </w:p>
    <w:p w:rsidR="00FD0821" w:rsidRPr="00FD0821" w:rsidRDefault="00960EA5" w:rsidP="00FD082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БУДЕМ РАДЫ РАБОТАТЬ ДЛЯ ВАС!</w:t>
      </w:r>
    </w:p>
    <w:sectPr w:rsidR="00FD0821" w:rsidRPr="00FD082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28" w:rsidRDefault="00E61628" w:rsidP="00E61628">
      <w:pPr>
        <w:spacing w:after="0" w:line="240" w:lineRule="auto"/>
      </w:pPr>
      <w:r>
        <w:separator/>
      </w:r>
    </w:p>
  </w:endnote>
  <w:endnote w:type="continuationSeparator" w:id="0">
    <w:p w:rsidR="00E61628" w:rsidRDefault="00E61628" w:rsidP="00E6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FB" w:rsidRPr="00EE1DA0" w:rsidRDefault="00736DFB" w:rsidP="00EE1DA0">
    <w:pPr>
      <w:pStyle w:val="a7"/>
      <w:jc w:val="center"/>
    </w:pPr>
    <w:r>
      <w:t xml:space="preserve">Оптовый отдел компании «Метрика» в Республике Карелия (В2В): Россия, </w:t>
    </w:r>
    <w:proofErr w:type="spellStart"/>
    <w:r>
      <w:t>г</w:t>
    </w:r>
    <w:proofErr w:type="gramStart"/>
    <w:r>
      <w:t>.П</w:t>
    </w:r>
    <w:proofErr w:type="gramEnd"/>
    <w:r>
      <w:t>етрозаводск</w:t>
    </w:r>
    <w:proofErr w:type="spellEnd"/>
    <w:r>
      <w:t xml:space="preserve">, ул. </w:t>
    </w:r>
    <w:proofErr w:type="spellStart"/>
    <w:r>
      <w:t>Лососинское</w:t>
    </w:r>
    <w:proofErr w:type="spellEnd"/>
    <w:r>
      <w:t xml:space="preserve"> шоссе, д.37. </w:t>
    </w:r>
    <w:r w:rsidR="00EE1DA0">
      <w:t xml:space="preserve">Менеджер: Осауленко Тимофей Николаевич т. 8-911-438-12-58; 8(812)244-66-44 Доб. 6205. </w:t>
    </w:r>
    <w:r w:rsidR="00EE1DA0">
      <w:rPr>
        <w:lang w:val="en-US"/>
      </w:rPr>
      <w:t>E</w:t>
    </w:r>
    <w:r w:rsidR="00EE1DA0" w:rsidRPr="00EE1DA0">
      <w:t>-</w:t>
    </w:r>
    <w:r w:rsidR="00EE1DA0">
      <w:rPr>
        <w:lang w:val="en-US"/>
      </w:rPr>
      <w:t>mail</w:t>
    </w:r>
    <w:r w:rsidR="00EE1DA0" w:rsidRPr="00EE1DA0">
      <w:t xml:space="preserve">:  </w:t>
    </w:r>
    <w:hyperlink r:id="rId1" w:history="1">
      <w:r w:rsidR="00EE1DA0" w:rsidRPr="00CF523C">
        <w:rPr>
          <w:rStyle w:val="a9"/>
          <w:lang w:val="en-US"/>
        </w:rPr>
        <w:t>Osaulenko</w:t>
      </w:r>
      <w:r w:rsidR="00EE1DA0" w:rsidRPr="00CF523C">
        <w:rPr>
          <w:rStyle w:val="a9"/>
        </w:rPr>
        <w:t>.</w:t>
      </w:r>
      <w:r w:rsidR="00EE1DA0" w:rsidRPr="00CF523C">
        <w:rPr>
          <w:rStyle w:val="a9"/>
          <w:lang w:val="en-US"/>
        </w:rPr>
        <w:t>TN</w:t>
      </w:r>
      <w:r w:rsidR="00EE1DA0" w:rsidRPr="00CF523C">
        <w:rPr>
          <w:rStyle w:val="a9"/>
        </w:rPr>
        <w:t>@</w:t>
      </w:r>
      <w:r w:rsidR="00EE1DA0" w:rsidRPr="00CF523C">
        <w:rPr>
          <w:rStyle w:val="a9"/>
          <w:lang w:val="en-US"/>
        </w:rPr>
        <w:t>metrika</w:t>
      </w:r>
      <w:r w:rsidR="00EE1DA0" w:rsidRPr="00EE1DA0">
        <w:rPr>
          <w:rStyle w:val="a9"/>
        </w:rPr>
        <w:t>.</w:t>
      </w:r>
      <w:proofErr w:type="spellStart"/>
      <w:r w:rsidR="00EE1DA0" w:rsidRPr="00CF523C">
        <w:rPr>
          <w:rStyle w:val="a9"/>
          <w:lang w:val="en-US"/>
        </w:rPr>
        <w:t>ru</w:t>
      </w:r>
      <w:proofErr w:type="spellEnd"/>
    </w:hyperlink>
  </w:p>
  <w:p w:rsidR="00EE1DA0" w:rsidRPr="00EE1DA0" w:rsidRDefault="00EE1DA0" w:rsidP="00EE1DA0">
    <w:pPr>
      <w:pStyle w:val="a7"/>
      <w:jc w:val="center"/>
    </w:pPr>
    <w:r>
      <w:t>Сайт отдела В2В:</w:t>
    </w:r>
    <w:r w:rsidRPr="00EE1DA0">
      <w:t xml:space="preserve"> </w:t>
    </w:r>
    <w:r>
      <w:rPr>
        <w:lang w:val="en-US"/>
      </w:rPr>
      <w:t>www</w:t>
    </w:r>
    <w:r w:rsidRPr="00EE1DA0">
      <w:t>.</w:t>
    </w:r>
    <w:proofErr w:type="spellStart"/>
    <w:r>
      <w:rPr>
        <w:lang w:val="en-US"/>
      </w:rPr>
      <w:t>metrika</w:t>
    </w:r>
    <w:proofErr w:type="spellEnd"/>
    <w:r w:rsidRPr="00EE1DA0">
      <w:t>-</w:t>
    </w:r>
    <w:r>
      <w:rPr>
        <w:lang w:val="en-US"/>
      </w:rPr>
      <w:t>B</w:t>
    </w:r>
    <w:r w:rsidRPr="00EE1DA0">
      <w:t>2</w:t>
    </w:r>
    <w:r>
      <w:rPr>
        <w:lang w:val="en-US"/>
      </w:rPr>
      <w:t>B</w:t>
    </w:r>
    <w:r w:rsidRPr="00EE1DA0">
      <w:t>.</w:t>
    </w:r>
    <w:proofErr w:type="spellStart"/>
    <w:r>
      <w:rPr>
        <w:lang w:val="en-US"/>
      </w:rPr>
      <w:t>ru</w:t>
    </w:r>
    <w:proofErr w:type="spellEnd"/>
  </w:p>
  <w:p w:rsidR="00736DFB" w:rsidRDefault="00736D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28" w:rsidRDefault="00E61628" w:rsidP="00E61628">
      <w:pPr>
        <w:spacing w:after="0" w:line="240" w:lineRule="auto"/>
      </w:pPr>
      <w:r>
        <w:separator/>
      </w:r>
    </w:p>
  </w:footnote>
  <w:footnote w:type="continuationSeparator" w:id="0">
    <w:p w:rsidR="00E61628" w:rsidRDefault="00E61628" w:rsidP="00E6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628" w:rsidRDefault="00E61628" w:rsidP="00E61628">
    <w:pPr>
      <w:pStyle w:val="a5"/>
      <w:jc w:val="center"/>
    </w:pPr>
    <w:r>
      <w:rPr>
        <w:noProof/>
        <w:lang w:eastAsia="ru-RU"/>
      </w:rPr>
      <w:drawing>
        <wp:inline distT="0" distB="0" distL="0" distR="0" wp14:anchorId="1C7F8C9B" wp14:editId="6441D5FF">
          <wp:extent cx="4143375" cy="1085850"/>
          <wp:effectExtent l="0" t="0" r="9525" b="0"/>
          <wp:docPr id="2" name="Рисунок 2" descr="N:\metrik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metrik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7449D"/>
    <w:multiLevelType w:val="hybridMultilevel"/>
    <w:tmpl w:val="F528B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C7669A"/>
    <w:multiLevelType w:val="hybridMultilevel"/>
    <w:tmpl w:val="F5BE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12827"/>
    <w:multiLevelType w:val="hybridMultilevel"/>
    <w:tmpl w:val="9DD8CE7C"/>
    <w:lvl w:ilvl="0" w:tplc="A274E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8F"/>
    <w:rsid w:val="00736DFB"/>
    <w:rsid w:val="00920991"/>
    <w:rsid w:val="00960EA5"/>
    <w:rsid w:val="00D506F0"/>
    <w:rsid w:val="00DF568F"/>
    <w:rsid w:val="00E24DCA"/>
    <w:rsid w:val="00E61628"/>
    <w:rsid w:val="00EE1DA0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628"/>
  </w:style>
  <w:style w:type="paragraph" w:styleId="a7">
    <w:name w:val="footer"/>
    <w:basedOn w:val="a"/>
    <w:link w:val="a8"/>
    <w:uiPriority w:val="99"/>
    <w:unhideWhenUsed/>
    <w:rsid w:val="00E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628"/>
  </w:style>
  <w:style w:type="character" w:styleId="a9">
    <w:name w:val="Hyperlink"/>
    <w:basedOn w:val="a0"/>
    <w:uiPriority w:val="99"/>
    <w:unhideWhenUsed/>
    <w:rsid w:val="00EE1DA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5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628"/>
  </w:style>
  <w:style w:type="paragraph" w:styleId="a7">
    <w:name w:val="footer"/>
    <w:basedOn w:val="a"/>
    <w:link w:val="a8"/>
    <w:uiPriority w:val="99"/>
    <w:unhideWhenUsed/>
    <w:rsid w:val="00E61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628"/>
  </w:style>
  <w:style w:type="character" w:styleId="a9">
    <w:name w:val="Hyperlink"/>
    <w:basedOn w:val="a0"/>
    <w:uiPriority w:val="99"/>
    <w:unhideWhenUsed/>
    <w:rsid w:val="00EE1DA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5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aulenko.TN@metrik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Осауленко Тимофей Николаевич</dc:creator>
  <cp:keywords/>
  <dc:description/>
  <cp:lastModifiedBy>Осауленко Тимофей Николаевич</cp:lastModifiedBy>
  <cp:revision>5</cp:revision>
  <cp:lastPrinted>2014-04-22T05:36:00Z</cp:lastPrinted>
  <dcterms:created xsi:type="dcterms:W3CDTF">2014-04-22T05:11:00Z</dcterms:created>
  <dcterms:modified xsi:type="dcterms:W3CDTF">2014-05-12T06:53:00Z</dcterms:modified>
</cp:coreProperties>
</file>