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40"/>
        <w:ind w:right="0" w:left="0" w:firstLine="851"/>
        <w:jc w:val="both"/>
        <w:rPr>
          <w:rFonts w:ascii="Times New Roman" w:hAnsi="Times New Roman" w:cs="Times New Roman" w:eastAsia="Times New Roman"/>
          <w:color w:val="000033"/>
          <w:spacing w:val="0"/>
          <w:position w:val="0"/>
          <w:sz w:val="24"/>
          <w:shd w:fill="auto" w:val="clear"/>
        </w:rPr>
      </w:pPr>
      <w:r>
        <w:rPr>
          <w:rFonts w:ascii="Times New Roman" w:hAnsi="Times New Roman" w:cs="Times New Roman" w:eastAsia="Times New Roman"/>
          <w:color w:val="000033"/>
          <w:spacing w:val="0"/>
          <w:position w:val="0"/>
          <w:sz w:val="24"/>
          <w:shd w:fill="auto" w:val="clear"/>
        </w:rPr>
        <w:t xml:space="preserve">Уже давно</w:t>
      </w:r>
      <w:r>
        <w:rPr>
          <w:rFonts w:ascii="Times New Roman" w:hAnsi="Times New Roman" w:cs="Times New Roman" w:eastAsia="Times New Roman"/>
          <w:color w:val="000033"/>
          <w:spacing w:val="0"/>
          <w:position w:val="0"/>
          <w:sz w:val="24"/>
          <w:shd w:fill="auto" w:val="clear"/>
        </w:rPr>
        <w:t xml:space="preserve"> </w:t>
      </w:r>
      <w:r>
        <w:rPr>
          <w:rFonts w:ascii="Times New Roman" w:hAnsi="Times New Roman" w:cs="Times New Roman" w:eastAsia="Times New Roman"/>
          <w:color w:val="000033"/>
          <w:spacing w:val="0"/>
          <w:position w:val="0"/>
          <w:sz w:val="24"/>
          <w:shd w:fill="auto" w:val="clear"/>
        </w:rPr>
        <w:t xml:space="preserve">не слышно</w:t>
      </w:r>
      <w:r>
        <w:rPr>
          <w:rFonts w:ascii="Times New Roman" w:hAnsi="Times New Roman" w:cs="Times New Roman" w:eastAsia="Times New Roman"/>
          <w:color w:val="000033"/>
          <w:spacing w:val="0"/>
          <w:position w:val="0"/>
          <w:sz w:val="24"/>
          <w:shd w:fill="auto" w:val="clear"/>
        </w:rPr>
        <w:t xml:space="preserve"> </w:t>
      </w:r>
      <w:r>
        <w:rPr>
          <w:rFonts w:ascii="Times New Roman" w:hAnsi="Times New Roman" w:cs="Times New Roman" w:eastAsia="Times New Roman"/>
          <w:color w:val="000033"/>
          <w:spacing w:val="0"/>
          <w:position w:val="0"/>
          <w:sz w:val="24"/>
          <w:shd w:fill="auto" w:val="clear"/>
        </w:rPr>
        <w:t xml:space="preserve">выстрелов</w:t>
      </w:r>
      <w:r>
        <w:rPr>
          <w:rFonts w:ascii="Times New Roman" w:hAnsi="Times New Roman" w:cs="Times New Roman" w:eastAsia="Times New Roman"/>
          <w:color w:val="000033"/>
          <w:spacing w:val="0"/>
          <w:position w:val="0"/>
          <w:sz w:val="24"/>
          <w:shd w:fill="auto" w:val="clear"/>
        </w:rPr>
        <w:t xml:space="preserve"> </w:t>
      </w:r>
      <w:r>
        <w:rPr>
          <w:rFonts w:ascii="Times New Roman" w:hAnsi="Times New Roman" w:cs="Times New Roman" w:eastAsia="Times New Roman"/>
          <w:color w:val="000033"/>
          <w:spacing w:val="0"/>
          <w:position w:val="0"/>
          <w:sz w:val="24"/>
          <w:shd w:fill="auto" w:val="clear"/>
        </w:rPr>
        <w:t xml:space="preserve">и взрывов, но прошедшие войну слышат их и по сей день... Ужасы кровопролитных схваток оставили в их сердце глубокие вечно ноющие раны воспоминаний о погибших и раненных. Мало в живых осталось тех, кто видел войну воочию. </w:t>
      </w:r>
    </w:p>
    <w:p>
      <w:pPr>
        <w:spacing w:before="0" w:after="200" w:line="240"/>
        <w:ind w:right="0" w:left="0" w:firstLine="851"/>
        <w:jc w:val="both"/>
        <w:rPr>
          <w:rFonts w:ascii="Times New Roman" w:hAnsi="Times New Roman" w:cs="Times New Roman" w:eastAsia="Times New Roman"/>
          <w:color w:val="000033"/>
          <w:spacing w:val="0"/>
          <w:position w:val="0"/>
          <w:sz w:val="24"/>
          <w:shd w:fill="auto" w:val="clear"/>
        </w:rPr>
      </w:pPr>
      <w:r>
        <w:rPr>
          <w:rFonts w:ascii="Times New Roman" w:hAnsi="Times New Roman" w:cs="Times New Roman" w:eastAsia="Times New Roman"/>
          <w:color w:val="000033"/>
          <w:spacing w:val="0"/>
          <w:position w:val="0"/>
          <w:sz w:val="24"/>
          <w:shd w:fill="auto" w:val="clear"/>
        </w:rPr>
        <w:t xml:space="preserve">Я мало знаю о войне и концентрационных лагерях, дед мало говорил о рассказах отца-фронтовика и я решила узнать всё сама из книг и рассказов бывших военнопленных тех самых лагерей смерти.</w:t>
      </w:r>
    </w:p>
    <w:p>
      <w:pPr>
        <w:spacing w:before="0" w:after="200" w:line="240"/>
        <w:ind w:right="0" w:left="0" w:firstLine="851"/>
        <w:jc w:val="both"/>
        <w:rPr>
          <w:rFonts w:ascii="Times New Roman" w:hAnsi="Times New Roman" w:cs="Times New Roman" w:eastAsia="Times New Roman"/>
          <w:color w:val="000033"/>
          <w:spacing w:val="0"/>
          <w:position w:val="0"/>
          <w:sz w:val="24"/>
          <w:shd w:fill="auto" w:val="clear"/>
        </w:rPr>
      </w:pPr>
      <w:r>
        <w:rPr>
          <w:rFonts w:ascii="Times New Roman" w:hAnsi="Times New Roman" w:cs="Times New Roman" w:eastAsia="Times New Roman"/>
          <w:color w:val="000033"/>
          <w:spacing w:val="0"/>
          <w:position w:val="0"/>
          <w:sz w:val="24"/>
          <w:shd w:fill="auto" w:val="clear"/>
        </w:rPr>
        <w:t xml:space="preserve"> </w:t>
      </w:r>
      <w:r>
        <w:rPr>
          <w:rFonts w:ascii="Times New Roman" w:hAnsi="Times New Roman" w:cs="Times New Roman" w:eastAsia="Times New Roman"/>
          <w:color w:val="000033"/>
          <w:spacing w:val="0"/>
          <w:position w:val="0"/>
          <w:sz w:val="24"/>
          <w:shd w:fill="auto" w:val="clear"/>
        </w:rPr>
        <w:t xml:space="preserve">Таких лагерей были десятки и сотни, в них зверски убивали людей, но не каждый знает, на сколько зверски они уничтожались. Как бы ни было ужасно, но об этом не стоит забывать, дабы не повторять прошлых ошибок.</w:t>
      </w:r>
    </w:p>
    <w:p>
      <w:pPr>
        <w:spacing w:before="0" w:after="200" w:line="240"/>
        <w:ind w:right="0" w:left="-851" w:firstLine="567"/>
        <w:jc w:val="both"/>
        <w:rPr>
          <w:rFonts w:ascii="Times New Roman" w:hAnsi="Times New Roman" w:cs="Times New Roman" w:eastAsia="Times New Roman"/>
          <w:color w:val="000033"/>
          <w:spacing w:val="0"/>
          <w:position w:val="0"/>
          <w:sz w:val="24"/>
          <w:shd w:fill="auto" w:val="clear"/>
        </w:rPr>
      </w:pPr>
      <w:r>
        <w:rPr>
          <w:rFonts w:ascii="Times New Roman" w:hAnsi="Times New Roman" w:cs="Times New Roman" w:eastAsia="Times New Roman"/>
          <w:color w:val="000033"/>
          <w:spacing w:val="0"/>
          <w:position w:val="0"/>
          <w:sz w:val="24"/>
          <w:shd w:fill="auto" w:val="clear"/>
        </w:rPr>
        <w:t xml:space="preserve">Дабы не быть голословной и не приписать Германии недостоверного, в своей статье, я буду основываться лишь на рассказах бывших военнопленных.</w:t>
      </w:r>
    </w:p>
    <w:p>
      <w:pPr>
        <w:spacing w:before="0" w:after="200" w:line="240"/>
        <w:ind w:right="0" w:left="-851" w:firstLine="567"/>
        <w:jc w:val="both"/>
        <w:rPr>
          <w:rFonts w:ascii="Times New Roman" w:hAnsi="Times New Roman" w:cs="Times New Roman" w:eastAsia="Times New Roman"/>
          <w:color w:val="000033"/>
          <w:spacing w:val="0"/>
          <w:position w:val="0"/>
          <w:sz w:val="24"/>
          <w:shd w:fill="auto" w:val="clear"/>
        </w:rPr>
      </w:pPr>
      <w:r>
        <w:rPr>
          <w:rFonts w:ascii="Times New Roman" w:hAnsi="Times New Roman" w:cs="Times New Roman" w:eastAsia="Times New Roman"/>
          <w:color w:val="000033"/>
          <w:spacing w:val="0"/>
          <w:position w:val="0"/>
          <w:sz w:val="24"/>
          <w:shd w:fill="auto" w:val="clear"/>
        </w:rPr>
        <w:t xml:space="preserve">Гитлеровцы разработали целую систему утонченных наказаний, рассчитанных на то, чтобы нанести физические страдания военнопленным, и на то, чтобы унизить их человеческое достоинство. Порка, избиения, заключение в карцеры и бункеры - все это применялось в лагерях. Людей пытали, вешали и расстреливали без малейшего повода.</w:t>
      </w:r>
    </w:p>
    <w:p>
      <w:pPr>
        <w:spacing w:before="0" w:after="200" w:line="240"/>
        <w:ind w:right="0" w:left="-851" w:firstLine="567"/>
        <w:jc w:val="both"/>
        <w:rPr>
          <w:rFonts w:ascii="Times New Roman" w:hAnsi="Times New Roman" w:cs="Times New Roman" w:eastAsia="Times New Roman"/>
          <w:color w:val="000033"/>
          <w:spacing w:val="0"/>
          <w:position w:val="0"/>
          <w:sz w:val="24"/>
          <w:shd w:fill="auto" w:val="clear"/>
        </w:rPr>
      </w:pPr>
      <w:r>
        <w:rPr>
          <w:rFonts w:ascii="Times New Roman" w:hAnsi="Times New Roman" w:cs="Times New Roman" w:eastAsia="Times New Roman"/>
          <w:color w:val="000033"/>
          <w:spacing w:val="0"/>
          <w:position w:val="0"/>
          <w:sz w:val="24"/>
          <w:shd w:fill="auto" w:val="clear"/>
        </w:rPr>
        <w:t xml:space="preserve">Как бы не хотелось нынешним политикам извратить правду о фашистах, выдавая их чуть ли не за мучеников, гонимых на преступление не по своей воле, а по приказу, только извращенный ум садиста мог додуматься до системы пыток, какие существовали в лагерях, особенно для офицеров, политработников и евреев. Евреев после мучительных пыток убивали. Но мало кто из не евреев выдерживал эти нечеловеческие пытки. Конец для всех был один</w:t>
      </w:r>
    </w:p>
    <w:p>
      <w:pPr>
        <w:spacing w:before="0" w:after="200" w:line="240"/>
        <w:ind w:right="0" w:left="-851" w:firstLine="567"/>
        <w:jc w:val="both"/>
        <w:rPr>
          <w:rFonts w:ascii="Times New Roman" w:hAnsi="Times New Roman" w:cs="Times New Roman" w:eastAsia="Times New Roman"/>
          <w:color w:val="000033"/>
          <w:spacing w:val="0"/>
          <w:position w:val="0"/>
          <w:sz w:val="24"/>
          <w:shd w:fill="auto" w:val="clear"/>
        </w:rPr>
      </w:pPr>
      <w:r>
        <w:rPr>
          <w:rFonts w:ascii="Times New Roman" w:hAnsi="Times New Roman" w:cs="Times New Roman" w:eastAsia="Times New Roman"/>
          <w:color w:val="000033"/>
          <w:spacing w:val="0"/>
          <w:position w:val="0"/>
          <w:sz w:val="24"/>
          <w:shd w:fill="auto" w:val="clear"/>
        </w:rPr>
        <w:t xml:space="preserve">Немцы отправляли на шахты и предприятия молодых и здоровых людей, солдат и офицеров Красной Армии, попавших в плен; их заставляли работать по четырнадцать и шестнадцать часов в сутки, давая за рабочий день один - два литра баланды из травы и брюквы и 250 граммов хлеба. Люди подвергались неслыханным издевательствам и избиениям. Даже самые здоровые через четыре - шесть месяцев заболевали туберкулезом - и тогда немцы посылали их в лагерь смерти. На их место пригоняли из других лагерей здоровых людей, чтобы в четыре - шесть месяцев и их вымотать. Так работал гитлеровский конвейер смерти. Но и в лагерях смерти спокойно умирать не давали. До последней минуты жизни палачи мучили людей голодом, холодом, избиениями, надругательствами. Именно такой ценой немецкая промышленность резко шагнула вперёд. Шагнула по костям советских граждан.</w:t>
      </w:r>
    </w:p>
    <w:p>
      <w:pPr>
        <w:spacing w:before="0" w:after="200" w:line="240"/>
        <w:ind w:right="0" w:left="-851" w:firstLine="567"/>
        <w:jc w:val="both"/>
        <w:rPr>
          <w:rFonts w:ascii="Times New Roman" w:hAnsi="Times New Roman" w:cs="Times New Roman" w:eastAsia="Times New Roman"/>
          <w:color w:val="000033"/>
          <w:spacing w:val="0"/>
          <w:position w:val="0"/>
          <w:sz w:val="24"/>
          <w:shd w:fill="auto" w:val="clear"/>
        </w:rPr>
      </w:pPr>
      <w:r>
        <w:rPr>
          <w:rFonts w:ascii="Times New Roman" w:hAnsi="Times New Roman" w:cs="Times New Roman" w:eastAsia="Times New Roman"/>
          <w:color w:val="000033"/>
          <w:spacing w:val="0"/>
          <w:position w:val="0"/>
          <w:sz w:val="24"/>
          <w:shd w:fill="auto" w:val="clear"/>
        </w:rPr>
        <w:t xml:space="preserve"> </w:t>
      </w:r>
      <w:r>
        <w:rPr>
          <w:rFonts w:ascii="Times New Roman" w:hAnsi="Times New Roman" w:cs="Times New Roman" w:eastAsia="Times New Roman"/>
          <w:color w:val="000033"/>
          <w:spacing w:val="0"/>
          <w:position w:val="0"/>
          <w:sz w:val="24"/>
          <w:shd w:fill="auto" w:val="clear"/>
        </w:rPr>
        <w:t xml:space="preserve">Удивительно ли, что в этих условиях и при таком зверском обращении в немецком плену погибли сотни тысяч советских людей. Они буквально были замучены фашистскими палачами.</w:t>
      </w:r>
    </w:p>
    <w:p>
      <w:pPr>
        <w:spacing w:before="0" w:after="200" w:line="240"/>
        <w:ind w:right="0" w:left="-851" w:firstLine="567"/>
        <w:jc w:val="both"/>
        <w:rPr>
          <w:rFonts w:ascii="Times New Roman" w:hAnsi="Times New Roman" w:cs="Times New Roman" w:eastAsia="Times New Roman"/>
          <w:color w:val="000033"/>
          <w:spacing w:val="0"/>
          <w:position w:val="0"/>
          <w:sz w:val="24"/>
          <w:shd w:fill="auto" w:val="clear"/>
        </w:rPr>
      </w:pPr>
      <w:r>
        <w:rPr>
          <w:rFonts w:ascii="Times New Roman" w:hAnsi="Times New Roman" w:cs="Times New Roman" w:eastAsia="Times New Roman"/>
          <w:color w:val="000033"/>
          <w:spacing w:val="0"/>
          <w:position w:val="0"/>
          <w:sz w:val="24"/>
          <w:shd w:fill="auto" w:val="clear"/>
        </w:rPr>
        <w:t xml:space="preserve">Всем известно, что гитлеровские войска уничтожали евреев, но на самом деле</w:t>
      </w:r>
      <w:r>
        <w:rPr>
          <w:rFonts w:ascii="Times New Roman" w:hAnsi="Times New Roman" w:cs="Times New Roman" w:eastAsia="Times New Roman"/>
          <w:color w:val="000033"/>
          <w:spacing w:val="0"/>
          <w:position w:val="0"/>
          <w:sz w:val="24"/>
          <w:shd w:fill="auto" w:val="clear"/>
        </w:rPr>
        <w:t xml:space="preserve"> </w:t>
      </w:r>
      <w:r>
        <w:rPr>
          <w:rFonts w:ascii="Times New Roman" w:hAnsi="Times New Roman" w:cs="Times New Roman" w:eastAsia="Times New Roman"/>
          <w:color w:val="000033"/>
          <w:spacing w:val="0"/>
          <w:position w:val="0"/>
          <w:sz w:val="24"/>
          <w:shd w:fill="auto" w:val="clear"/>
        </w:rPr>
        <w:t xml:space="preserve">гитлеровцы не щадили ни русских, ни украинцев, ни белорусов, ни армян, ни грузин, ни татар, ни узбеков, ни казахов. И в то же время они разжигали национальную рознь среди пленных, с целью разобщить советских людей, натравить одни национальные группы на другие и таким образом облегчить осуществление своих подлых планов. В своих газетах они натравливали русских на украинцев, украинцев они натравливали на русских и белорусов. Что если приглядеться, происходит и сегодня, только на место фашисткой Германии пришли другие </w:t>
      </w:r>
      <w:r>
        <w:rPr>
          <w:rFonts w:ascii="Times New Roman" w:hAnsi="Times New Roman" w:cs="Times New Roman" w:eastAsia="Times New Roman"/>
          <w:color w:val="000033"/>
          <w:spacing w:val="0"/>
          <w:position w:val="0"/>
          <w:sz w:val="24"/>
          <w:shd w:fill="auto" w:val="clear"/>
        </w:rPr>
        <w:t xml:space="preserve">«</w:t>
      </w:r>
      <w:r>
        <w:rPr>
          <w:rFonts w:ascii="Times New Roman" w:hAnsi="Times New Roman" w:cs="Times New Roman" w:eastAsia="Times New Roman"/>
          <w:color w:val="000033"/>
          <w:spacing w:val="0"/>
          <w:position w:val="0"/>
          <w:sz w:val="24"/>
          <w:shd w:fill="auto" w:val="clear"/>
        </w:rPr>
        <w:t xml:space="preserve">исключительные</w:t>
      </w:r>
      <w:r>
        <w:rPr>
          <w:rFonts w:ascii="Times New Roman" w:hAnsi="Times New Roman" w:cs="Times New Roman" w:eastAsia="Times New Roman"/>
          <w:color w:val="000033"/>
          <w:spacing w:val="0"/>
          <w:position w:val="0"/>
          <w:sz w:val="24"/>
          <w:shd w:fill="auto" w:val="clear"/>
        </w:rPr>
        <w:t xml:space="preserve">» </w:t>
      </w:r>
      <w:r>
        <w:rPr>
          <w:rFonts w:ascii="Times New Roman" w:hAnsi="Times New Roman" w:cs="Times New Roman" w:eastAsia="Times New Roman"/>
          <w:color w:val="000033"/>
          <w:spacing w:val="0"/>
          <w:position w:val="0"/>
          <w:sz w:val="24"/>
          <w:shd w:fill="auto" w:val="clear"/>
        </w:rPr>
        <w:t xml:space="preserve">нации. В газетах издаваемых немцами на украинском языке, Пушкин, Белинский и другие выдающиеся русские люди поносились самым грубым образом. В белорусских газетах немцы ругали русских, украинцев и других. Кое-где в лагерях охрана была "украинская", из числа украинско-немецких националистов. В эту охрану набирались всякие отбросы, националисты и хулиганы. Они били пленных - русских, украинцев, белорусов, татар и других, выдавали евреев. Особенно дикую вражду немцы разжигали к евреям. Фашисты вели невиданную антисемитскую пропаганду.</w:t>
      </w:r>
    </w:p>
    <w:p>
      <w:pPr>
        <w:spacing w:before="0" w:after="200" w:line="240"/>
        <w:ind w:right="0" w:left="-851" w:firstLine="567"/>
        <w:jc w:val="both"/>
        <w:rPr>
          <w:rFonts w:ascii="Times New Roman" w:hAnsi="Times New Roman" w:cs="Times New Roman" w:eastAsia="Times New Roman"/>
          <w:color w:val="000033"/>
          <w:spacing w:val="0"/>
          <w:position w:val="0"/>
          <w:sz w:val="24"/>
          <w:shd w:fill="auto" w:val="clear"/>
        </w:rPr>
      </w:pPr>
      <w:r>
        <w:rPr>
          <w:rFonts w:ascii="Times New Roman" w:hAnsi="Times New Roman" w:cs="Times New Roman" w:eastAsia="Times New Roman"/>
          <w:color w:val="000033"/>
          <w:spacing w:val="0"/>
          <w:position w:val="0"/>
          <w:sz w:val="24"/>
          <w:shd w:fill="auto" w:val="clear"/>
        </w:rPr>
        <w:t xml:space="preserve"> </w:t>
      </w:r>
      <w:r>
        <w:rPr>
          <w:rFonts w:ascii="Times New Roman" w:hAnsi="Times New Roman" w:cs="Times New Roman" w:eastAsia="Times New Roman"/>
          <w:color w:val="000033"/>
          <w:spacing w:val="0"/>
          <w:position w:val="0"/>
          <w:sz w:val="24"/>
          <w:shd w:fill="auto" w:val="clear"/>
        </w:rPr>
        <w:t xml:space="preserve">В это время не было ни номеров, ни регистрации. Но достаточно было кому-нибудь указать пальцем на любого человека и сказать либо "юде", либо "жид" и человека немедленно расстреливали. Никаких доказательств не было.</w:t>
      </w:r>
    </w:p>
    <w:p>
      <w:pPr>
        <w:spacing w:before="0" w:after="200" w:line="240"/>
        <w:ind w:right="0" w:left="-851" w:firstLine="567"/>
        <w:jc w:val="both"/>
        <w:rPr>
          <w:rFonts w:ascii="Times New Roman" w:hAnsi="Times New Roman" w:cs="Times New Roman" w:eastAsia="Times New Roman"/>
          <w:color w:val="000033"/>
          <w:spacing w:val="0"/>
          <w:position w:val="0"/>
          <w:sz w:val="24"/>
          <w:shd w:fill="auto" w:val="clear"/>
        </w:rPr>
      </w:pPr>
      <w:r>
        <w:rPr>
          <w:rFonts w:ascii="Times New Roman" w:hAnsi="Times New Roman" w:cs="Times New Roman" w:eastAsia="Times New Roman"/>
          <w:color w:val="000033"/>
          <w:spacing w:val="0"/>
          <w:position w:val="0"/>
          <w:sz w:val="24"/>
          <w:shd w:fill="auto" w:val="clear"/>
        </w:rPr>
        <w:t xml:space="preserve">Фашисты не гнушались и самыми подлыми методами воздействия на боевой и патриотический дух советского народа и не редко распространяли листовки, агитирующие людей на неприязнь на почве национальной розни. Одним из любимых методов фашистов было распространение листовок с уничижением украинцев, русских, татар, грузин, поляков, белорусов, армян и даже пытались таким способом переманить на свою сторону советских офицеров и солдат.</w:t>
      </w:r>
    </w:p>
    <w:p>
      <w:pPr>
        <w:spacing w:before="0" w:after="200" w:line="240"/>
        <w:ind w:right="0" w:left="-851" w:firstLine="567"/>
        <w:jc w:val="both"/>
        <w:rPr>
          <w:rFonts w:ascii="Times New Roman" w:hAnsi="Times New Roman" w:cs="Times New Roman" w:eastAsia="Times New Roman"/>
          <w:color w:val="000033"/>
          <w:spacing w:val="0"/>
          <w:position w:val="0"/>
          <w:sz w:val="24"/>
          <w:shd w:fill="auto" w:val="clear"/>
        </w:rPr>
      </w:pPr>
      <w:r>
        <w:rPr>
          <w:rFonts w:ascii="Times New Roman" w:hAnsi="Times New Roman" w:cs="Times New Roman" w:eastAsia="Times New Roman"/>
          <w:color w:val="000033"/>
          <w:spacing w:val="0"/>
          <w:position w:val="0"/>
          <w:sz w:val="24"/>
          <w:shd w:fill="auto" w:val="clear"/>
        </w:rPr>
        <w:t xml:space="preserve">При всём этом даже находясь в плену советские люди не теряли надежды вернуться домой. И дабы подорвать военный дух фашистов их же оружием пленники концентрационных лагерей писали гитлеровцам листовки на немецком языке. Вот одна из этих записок: </w:t>
      </w:r>
      <w:r>
        <w:rPr>
          <w:rFonts w:ascii="Times New Roman" w:hAnsi="Times New Roman" w:cs="Times New Roman" w:eastAsia="Times New Roman"/>
          <w:color w:val="000033"/>
          <w:spacing w:val="0"/>
          <w:position w:val="0"/>
          <w:sz w:val="24"/>
          <w:shd w:fill="auto" w:val="clear"/>
        </w:rPr>
        <w:t xml:space="preserve"> "</w:t>
      </w:r>
      <w:r>
        <w:rPr>
          <w:rFonts w:ascii="Times New Roman" w:hAnsi="Times New Roman" w:cs="Times New Roman" w:eastAsia="Times New Roman"/>
          <w:color w:val="000033"/>
          <w:spacing w:val="0"/>
          <w:position w:val="0"/>
          <w:sz w:val="24"/>
          <w:shd w:fill="auto" w:val="clear"/>
        </w:rPr>
        <w:t xml:space="preserve">Господь бог дал немцам три качества - ум, порядочность и нацизм, но никто не обладает больше, чем двумя достоинствами. Если немец умный и нацист, то он непорядочный, но если он умный и порядочный, то он не нацист".</w:t>
      </w:r>
    </w:p>
    <w:p>
      <w:pPr>
        <w:spacing w:before="0" w:after="200" w:line="240"/>
        <w:ind w:right="0" w:left="-851" w:firstLine="567"/>
        <w:jc w:val="both"/>
        <w:rPr>
          <w:rFonts w:ascii="Times New Roman" w:hAnsi="Times New Roman" w:cs="Times New Roman" w:eastAsia="Times New Roman"/>
          <w:color w:val="000033"/>
          <w:spacing w:val="0"/>
          <w:position w:val="0"/>
          <w:sz w:val="24"/>
          <w:shd w:fill="auto" w:val="clear"/>
        </w:rPr>
      </w:pPr>
      <w:r>
        <w:rPr>
          <w:rFonts w:ascii="Times New Roman" w:hAnsi="Times New Roman" w:cs="Times New Roman" w:eastAsia="Times New Roman"/>
          <w:color w:val="000033"/>
          <w:spacing w:val="0"/>
          <w:position w:val="0"/>
          <w:sz w:val="24"/>
          <w:shd w:fill="auto" w:val="clear"/>
        </w:rPr>
        <w:t xml:space="preserve">Может показаться, что нет ничего хуже. Но жившие в трудовых лагерях хорошо знали, что есть нечто ужасней, во сто крат страшней, чем их лагерь. </w:t>
      </w:r>
    </w:p>
    <w:p>
      <w:pPr>
        <w:spacing w:before="0" w:after="0" w:line="240"/>
        <w:ind w:right="0" w:left="-851" w:firstLine="567"/>
        <w:jc w:val="both"/>
        <w:rPr>
          <w:rFonts w:ascii="Times New Roman" w:hAnsi="Times New Roman" w:cs="Times New Roman" w:eastAsia="Times New Roman"/>
          <w:color w:val="000033"/>
          <w:spacing w:val="0"/>
          <w:position w:val="0"/>
          <w:sz w:val="24"/>
          <w:shd w:fill="auto" w:val="clear"/>
        </w:rPr>
      </w:pPr>
      <w:r>
        <w:rPr>
          <w:rFonts w:ascii="Times New Roman" w:hAnsi="Times New Roman" w:cs="Times New Roman" w:eastAsia="Times New Roman"/>
          <w:color w:val="000033"/>
          <w:spacing w:val="0"/>
          <w:position w:val="0"/>
          <w:sz w:val="24"/>
          <w:shd w:fill="auto" w:val="clear"/>
        </w:rPr>
        <w:t xml:space="preserve">В мае 1942 года немцы приступили к строительству еврейского лагеря, лагеря-плахи. Строительство шло быстрыми темпами, в нем работало больше тысячи рабочих. Летом 1942 года, в пору наибольшего военного успеха фашизма, было признано подходящим временем для проведения второй части плана - физического уничтожения. Известно, что Гиммлер приезжал в это время в Варшаву, отдавал соответствующие распоряжения. День и ночь шла подготовка треблинской плахи. Существование этого лагеря</w:t>
      </w:r>
      <w:r>
        <w:rPr>
          <w:rFonts w:ascii="Times New Roman" w:hAnsi="Times New Roman" w:cs="Times New Roman" w:eastAsia="Times New Roman"/>
          <w:color w:val="000033"/>
          <w:spacing w:val="0"/>
          <w:position w:val="0"/>
          <w:sz w:val="24"/>
          <w:shd w:fill="auto" w:val="clear"/>
        </w:rPr>
        <w:t xml:space="preserve"> </w:t>
      </w:r>
      <w:r>
        <w:rPr>
          <w:rFonts w:ascii="Times New Roman" w:hAnsi="Times New Roman" w:cs="Times New Roman" w:eastAsia="Times New Roman"/>
          <w:color w:val="000033"/>
          <w:spacing w:val="0"/>
          <w:position w:val="0"/>
          <w:sz w:val="24"/>
          <w:shd w:fill="auto" w:val="clear"/>
        </w:rPr>
        <w:t xml:space="preserve">должно было, по замыслу гитлеровцев,</w:t>
      </w:r>
      <w:r>
        <w:rPr>
          <w:rFonts w:ascii="Times New Roman" w:hAnsi="Times New Roman" w:cs="Times New Roman" w:eastAsia="Times New Roman"/>
          <w:color w:val="000033"/>
          <w:spacing w:val="0"/>
          <w:position w:val="0"/>
          <w:sz w:val="24"/>
          <w:shd w:fill="auto" w:val="clear"/>
        </w:rPr>
        <w:t xml:space="preserve"> </w:t>
      </w:r>
      <w:r>
        <w:rPr>
          <w:rFonts w:ascii="Times New Roman" w:hAnsi="Times New Roman" w:cs="Times New Roman" w:eastAsia="Times New Roman"/>
          <w:color w:val="000033"/>
          <w:spacing w:val="0"/>
          <w:position w:val="0"/>
          <w:sz w:val="24"/>
          <w:shd w:fill="auto" w:val="clear"/>
        </w:rPr>
        <w:t xml:space="preserve">находиться в глубочайшей тайне.</w:t>
      </w:r>
      <w:r>
        <w:rPr>
          <w:rFonts w:ascii="Times New Roman" w:hAnsi="Times New Roman" w:cs="Times New Roman" w:eastAsia="Times New Roman"/>
          <w:color w:val="000033"/>
          <w:spacing w:val="0"/>
          <w:position w:val="0"/>
          <w:sz w:val="24"/>
          <w:shd w:fill="auto" w:val="clear"/>
        </w:rPr>
        <w:t xml:space="preserve"> </w:t>
      </w:r>
      <w:r>
        <w:rPr>
          <w:rFonts w:ascii="Times New Roman" w:hAnsi="Times New Roman" w:cs="Times New Roman" w:eastAsia="Times New Roman"/>
          <w:color w:val="000033"/>
          <w:spacing w:val="0"/>
          <w:position w:val="0"/>
          <w:sz w:val="24"/>
          <w:shd w:fill="auto" w:val="clear"/>
        </w:rPr>
        <w:t xml:space="preserve">Стрельба по случайным прохожим</w:t>
      </w:r>
      <w:r>
        <w:rPr>
          <w:rFonts w:ascii="Times New Roman" w:hAnsi="Times New Roman" w:cs="Times New Roman" w:eastAsia="Times New Roman"/>
          <w:color w:val="000033"/>
          <w:spacing w:val="0"/>
          <w:position w:val="0"/>
          <w:sz w:val="24"/>
          <w:shd w:fill="auto" w:val="clear"/>
        </w:rPr>
        <w:t xml:space="preserve"> </w:t>
      </w:r>
      <w:r>
        <w:rPr>
          <w:rFonts w:ascii="Times New Roman" w:hAnsi="Times New Roman" w:cs="Times New Roman" w:eastAsia="Times New Roman"/>
          <w:color w:val="000033"/>
          <w:spacing w:val="0"/>
          <w:position w:val="0"/>
          <w:sz w:val="24"/>
          <w:shd w:fill="auto" w:val="clear"/>
        </w:rPr>
        <w:t xml:space="preserve">открывалась без предупреждения за километр. Самолётам германской авиации запрещалось летать над этим районом. Охрана, сопровождающая эшелоны с новыми смертниками, не допускалась даже во внешнюю ограду лагеря.</w:t>
      </w:r>
    </w:p>
    <w:p>
      <w:pPr>
        <w:spacing w:before="100" w:after="100" w:line="240"/>
        <w:ind w:right="0" w:left="-851" w:firstLine="567"/>
        <w:jc w:val="both"/>
        <w:rPr>
          <w:rFonts w:ascii="Times New Roman" w:hAnsi="Times New Roman" w:cs="Times New Roman" w:eastAsia="Times New Roman"/>
          <w:color w:val="000033"/>
          <w:spacing w:val="0"/>
          <w:position w:val="0"/>
          <w:sz w:val="24"/>
          <w:shd w:fill="auto" w:val="clear"/>
        </w:rPr>
      </w:pPr>
      <w:r>
        <w:rPr>
          <w:rFonts w:ascii="Times New Roman" w:hAnsi="Times New Roman" w:cs="Times New Roman" w:eastAsia="Times New Roman"/>
          <w:color w:val="000033"/>
          <w:spacing w:val="0"/>
          <w:position w:val="0"/>
          <w:sz w:val="24"/>
          <w:shd w:fill="auto" w:val="clear"/>
        </w:rPr>
        <w:t xml:space="preserve"> </w:t>
      </w:r>
      <w:r>
        <w:rPr>
          <w:rFonts w:ascii="Times New Roman" w:hAnsi="Times New Roman" w:cs="Times New Roman" w:eastAsia="Times New Roman"/>
          <w:color w:val="000033"/>
          <w:spacing w:val="0"/>
          <w:position w:val="0"/>
          <w:sz w:val="24"/>
          <w:shd w:fill="auto" w:val="clear"/>
        </w:rPr>
        <w:t xml:space="preserve">В этом лагере ничто не было приспособлено для жизни, а все было приспособлено для смерти. Существование этого лагеря должно было, по замыслу Гиммлера, находиться в глубочайшей тайне. Стрельба по случайным прохожим открывалась без предупреждения за километр. Самолетам германской авиации запрещалось летать над этим районом. Жертвы, подвозимые эшелонами по специальному ответвлению железнодорожной ветки, до последней минуты не знали о ждущей их судьбе. Охрана, сопровождавшая эшелоны, не допускалась даже во внешнюю ограду лагеря. При подходе вагонов охрану принимали лагерные эсэсовцы.</w:t>
      </w:r>
      <w:r>
        <w:rPr>
          <w:rFonts w:ascii="Times New Roman" w:hAnsi="Times New Roman" w:cs="Times New Roman" w:eastAsia="Times New Roman"/>
          <w:color w:val="000033"/>
          <w:spacing w:val="0"/>
          <w:position w:val="0"/>
          <w:sz w:val="24"/>
          <w:shd w:fill="auto" w:val="clear"/>
        </w:rPr>
        <w:t xml:space="preserve"> </w:t>
      </w:r>
      <w:r>
        <w:rPr>
          <w:rFonts w:ascii="Times New Roman" w:hAnsi="Times New Roman" w:cs="Times New Roman" w:eastAsia="Times New Roman"/>
          <w:color w:val="000033"/>
          <w:spacing w:val="0"/>
          <w:position w:val="0"/>
          <w:sz w:val="24"/>
          <w:shd w:fill="auto" w:val="clear"/>
        </w:rPr>
        <w:t xml:space="preserve">Здесь сказалась выгода положения Треблинки - эшелоны с жертвами шли сюда со всех четырех сторон света, с запада и востока, с севера и юга.</w:t>
      </w:r>
    </w:p>
    <w:p>
      <w:pPr>
        <w:spacing w:before="0" w:after="200" w:line="240"/>
        <w:ind w:right="0" w:left="-851" w:firstLine="567"/>
        <w:jc w:val="both"/>
        <w:rPr>
          <w:rFonts w:ascii="Times New Roman" w:hAnsi="Times New Roman" w:cs="Times New Roman" w:eastAsia="Times New Roman"/>
          <w:color w:val="000033"/>
          <w:spacing w:val="0"/>
          <w:position w:val="0"/>
          <w:sz w:val="24"/>
          <w:shd w:fill="auto" w:val="clear"/>
        </w:rPr>
      </w:pPr>
      <w:r>
        <w:rPr>
          <w:rFonts w:ascii="Times New Roman" w:hAnsi="Times New Roman" w:cs="Times New Roman" w:eastAsia="Times New Roman"/>
          <w:color w:val="000033"/>
          <w:spacing w:val="0"/>
          <w:position w:val="0"/>
          <w:sz w:val="24"/>
          <w:shd w:fill="auto" w:val="clear"/>
        </w:rPr>
        <w:t xml:space="preserve">Все, что написано ниже, составлено по рассказам живых свидетелей, по показаниям людей, работавших в Треблинке с первого дня ее существования по день 2 августа 1943 года, когда восставшие смертники сожгли лагерь и бежали в лес.</w:t>
      </w:r>
    </w:p>
    <w:p>
      <w:pPr>
        <w:spacing w:before="100" w:after="100" w:line="240"/>
        <w:ind w:right="0" w:left="-851" w:firstLine="567"/>
        <w:jc w:val="both"/>
        <w:rPr>
          <w:rFonts w:ascii="Times New Roman" w:hAnsi="Times New Roman" w:cs="Times New Roman" w:eastAsia="Times New Roman"/>
          <w:color w:val="000033"/>
          <w:spacing w:val="0"/>
          <w:position w:val="0"/>
          <w:sz w:val="24"/>
          <w:shd w:fill="auto" w:val="clear"/>
        </w:rPr>
      </w:pPr>
      <w:r>
        <w:rPr>
          <w:rFonts w:ascii="Times New Roman" w:hAnsi="Times New Roman" w:cs="Times New Roman" w:eastAsia="Times New Roman"/>
          <w:color w:val="000033"/>
          <w:spacing w:val="0"/>
          <w:position w:val="0"/>
          <w:sz w:val="24"/>
          <w:shd w:fill="auto" w:val="clear"/>
        </w:rPr>
        <w:t xml:space="preserve">В июле первые эшелоны уже шли из Варшавы и Ченстоховы в Треблинку. Людей извещали, что их везут на Украину для работы в сельском хозяйстве. Разрешалось брать с собой двадцать килограммов багажа и продукты питания. Во многих случаях немцы предлагали своим жертвам покупать железнодорожные билеты до станции "Обер-Майдан". Этим условным названием немцы именовали Треблинку. Дело в том, что слух об ужасном месте вскоре прошел по всей Польше, и слово Треблинка перестало фигурировать у эсэсовцев при погрузке людей в эшелоны.</w:t>
      </w:r>
    </w:p>
    <w:p>
      <w:pPr>
        <w:spacing w:before="0" w:after="0" w:line="240"/>
        <w:ind w:right="0" w:left="-851" w:firstLine="567"/>
        <w:jc w:val="both"/>
        <w:rPr>
          <w:rFonts w:ascii="Times New Roman" w:hAnsi="Times New Roman" w:cs="Times New Roman" w:eastAsia="Times New Roman"/>
          <w:color w:val="000033"/>
          <w:spacing w:val="0"/>
          <w:position w:val="0"/>
          <w:sz w:val="24"/>
          <w:shd w:fill="auto" w:val="clear"/>
        </w:rPr>
      </w:pPr>
      <w:r>
        <w:rPr>
          <w:rFonts w:ascii="Times New Roman" w:hAnsi="Times New Roman" w:cs="Times New Roman" w:eastAsia="Times New Roman"/>
          <w:color w:val="000033"/>
          <w:spacing w:val="0"/>
          <w:position w:val="0"/>
          <w:sz w:val="24"/>
          <w:shd w:fill="auto" w:val="clear"/>
        </w:rPr>
        <w:t xml:space="preserve"> </w:t>
      </w:r>
      <w:r>
        <w:rPr>
          <w:rFonts w:ascii="Times New Roman" w:hAnsi="Times New Roman" w:cs="Times New Roman" w:eastAsia="Times New Roman"/>
          <w:color w:val="000033"/>
          <w:spacing w:val="0"/>
          <w:position w:val="0"/>
          <w:sz w:val="24"/>
          <w:shd w:fill="auto" w:val="clear"/>
        </w:rPr>
        <w:t xml:space="preserve">Однако, обращение при погрузке в эшелоны было таким, что не вызывало уже сомнений о судьбе, ждущей пассажиров. В товарный вагон набивалось не менее ста пятидесяти человек, обычно сто восемьдесят-двести. Весь путь, который длился иногда два-три дня, заключенным не давали воды. Страдания от жажды были так велики, что люди пили собственную мочу. Охрана требовала за глоток воды сто злотых и, получив деньги, обычно воды не давала. Люди ехали, прижавшись друг к другу, иногда даже стоя; в каждом вагоне умирало к концу путешествия, особенно в душные летние дни, несколько стариков и больных сердечными болезнями. Так как двери до конца путешествия ни разу не раскрывались, то трупы начинали разлагаться, отравляя воздух в вагонах. Едва кто- либо из едущих зажигал в ночное время спичку, охрана открывала стрельбу по стенам вагона. Парикмахер Абрам Кон рассказывает, что в его вагоне было много раненых и пятеро убитых в результате стрельбы охраны по стенам вагона.</w:t>
      </w:r>
    </w:p>
    <w:p>
      <w:pPr>
        <w:spacing w:before="100" w:after="100" w:line="240"/>
        <w:ind w:right="0" w:left="-851" w:firstLine="567"/>
        <w:jc w:val="both"/>
        <w:rPr>
          <w:rFonts w:ascii="Times New Roman" w:hAnsi="Times New Roman" w:cs="Times New Roman" w:eastAsia="Times New Roman"/>
          <w:color w:val="000033"/>
          <w:spacing w:val="0"/>
          <w:position w:val="0"/>
          <w:sz w:val="24"/>
          <w:shd w:fill="auto" w:val="clear"/>
        </w:rPr>
      </w:pPr>
      <w:r>
        <w:rPr>
          <w:rFonts w:ascii="Times New Roman" w:hAnsi="Times New Roman" w:cs="Times New Roman" w:eastAsia="Times New Roman"/>
          <w:color w:val="000033"/>
          <w:spacing w:val="0"/>
          <w:position w:val="0"/>
          <w:sz w:val="24"/>
          <w:shd w:fill="auto" w:val="clear"/>
        </w:rPr>
        <w:t xml:space="preserve">     </w:t>
      </w:r>
      <w:r>
        <w:rPr>
          <w:rFonts w:ascii="Times New Roman" w:hAnsi="Times New Roman" w:cs="Times New Roman" w:eastAsia="Times New Roman"/>
          <w:color w:val="000033"/>
          <w:spacing w:val="0"/>
          <w:position w:val="0"/>
          <w:sz w:val="24"/>
          <w:shd w:fill="auto" w:val="clear"/>
        </w:rPr>
        <w:t xml:space="preserve">Совершенно иначе прибывали в Треблинку поезда из западноевропейских стран - Франции. Болгарии, Австрии... Здесь люди ничего не слышали о Треблинке и до последней минуты верили, что их везут на работы, да притом еще немцы всячески расписывали удобства и прелесть новой жизни, ждущей переселенцев. Некоторые эшелоны прибывали с людьми, уверенными, что их вывозят за границу, в нейтральные страны: за большие деньги они приобрели у немецких властей визы на выезд.</w:t>
      </w:r>
    </w:p>
    <w:p>
      <w:pPr>
        <w:spacing w:before="0" w:after="200" w:line="240"/>
        <w:ind w:right="0" w:left="-851" w:firstLine="567"/>
        <w:jc w:val="both"/>
        <w:rPr>
          <w:rFonts w:ascii="Times New Roman" w:hAnsi="Times New Roman" w:cs="Times New Roman" w:eastAsia="Times New Roman"/>
          <w:color w:val="000033"/>
          <w:spacing w:val="0"/>
          <w:position w:val="0"/>
          <w:sz w:val="24"/>
          <w:shd w:fill="auto" w:val="clear"/>
        </w:rPr>
      </w:pPr>
      <w:r>
        <w:rPr>
          <w:rFonts w:ascii="Times New Roman" w:hAnsi="Times New Roman" w:cs="Times New Roman" w:eastAsia="Times New Roman"/>
          <w:color w:val="000033"/>
          <w:spacing w:val="0"/>
          <w:position w:val="0"/>
          <w:sz w:val="24"/>
          <w:shd w:fill="auto" w:val="clear"/>
        </w:rPr>
        <w:t xml:space="preserve">Прибывали изредка эшелоны цыган из Бессарабии и из других районов. Несколько раз прибывали эшелоны молодых поляков-крестьян и рабочих, участвовавших в восстаниях и партизанских отрядах.</w:t>
      </w:r>
    </w:p>
    <w:p>
      <w:pPr>
        <w:spacing w:before="0" w:after="200" w:line="240"/>
        <w:ind w:right="0" w:left="-851" w:firstLine="567"/>
        <w:jc w:val="both"/>
        <w:rPr>
          <w:rFonts w:ascii="Times New Roman" w:hAnsi="Times New Roman" w:cs="Times New Roman" w:eastAsia="Times New Roman"/>
          <w:color w:val="000033"/>
          <w:spacing w:val="0"/>
          <w:position w:val="0"/>
          <w:sz w:val="24"/>
          <w:shd w:fill="auto" w:val="clear"/>
        </w:rPr>
      </w:pPr>
      <w:r>
        <w:rPr>
          <w:rFonts w:ascii="Times New Roman" w:hAnsi="Times New Roman" w:cs="Times New Roman" w:eastAsia="Times New Roman"/>
          <w:color w:val="000033"/>
          <w:spacing w:val="0"/>
          <w:position w:val="0"/>
          <w:sz w:val="24"/>
          <w:shd w:fill="auto" w:val="clear"/>
        </w:rPr>
        <w:t xml:space="preserve">Трудно сказать, что страшней: ехать на смерть в ужасных мучениях, зная о ее приближении, либо, в полном неведении гибели, выглядывать из окна мягкого вагона в тот момент, когда со станции Треблинка уже звонят в лагерь и сообщают данные о прибывшем поезде и количестве людей, едущих в нем. Но старшее может быть только повторение этой истории.</w:t>
      </w:r>
    </w:p>
    <w:p>
      <w:pPr>
        <w:spacing w:before="0" w:after="200" w:line="240"/>
        <w:ind w:right="0" w:left="-851" w:firstLine="567"/>
        <w:jc w:val="both"/>
        <w:rPr>
          <w:rFonts w:ascii="Times New Roman" w:hAnsi="Times New Roman" w:cs="Times New Roman" w:eastAsia="Times New Roman"/>
          <w:color w:val="000033"/>
          <w:spacing w:val="0"/>
          <w:position w:val="0"/>
          <w:sz w:val="24"/>
          <w:shd w:fill="auto" w:val="clear"/>
        </w:rPr>
      </w:pPr>
      <w:r>
        <w:rPr>
          <w:rFonts w:ascii="Times New Roman" w:hAnsi="Times New Roman" w:cs="Times New Roman" w:eastAsia="Times New Roman"/>
          <w:color w:val="000033"/>
          <w:spacing w:val="0"/>
          <w:position w:val="0"/>
          <w:sz w:val="24"/>
          <w:shd w:fill="auto" w:val="clear"/>
        </w:rPr>
        <w:t xml:space="preserve">И почему так странно усмехаются новые охранники, оглядывая поправляющих галстуки мужчин, аккуратных старушек, мальчиков в матросских курточках, худеньких девушек, умудрившихся сохранить в этом путешествии опрятность одежды, молодых матерей, любовно поправляющих одеяльца на своих младенцах? Да потому, что среди них не было ни одного человека, все были лишёнными всякой человечности фашистами, любимым занятием которых было убивать людей. Для них не существовало ни женщин, ни детей, ни стариков, только расходный материал. </w:t>
      </w:r>
    </w:p>
    <w:p>
      <w:pPr>
        <w:spacing w:before="0" w:after="200" w:line="240"/>
        <w:ind w:right="0" w:left="-851" w:firstLine="567"/>
        <w:jc w:val="both"/>
        <w:rPr>
          <w:rFonts w:ascii="Times New Roman" w:hAnsi="Times New Roman" w:cs="Times New Roman" w:eastAsia="Times New Roman"/>
          <w:color w:val="000033"/>
          <w:spacing w:val="0"/>
          <w:position w:val="0"/>
          <w:sz w:val="24"/>
          <w:shd w:fill="auto" w:val="clear"/>
        </w:rPr>
      </w:pPr>
      <w:r>
        <w:rPr>
          <w:rFonts w:ascii="Times New Roman" w:hAnsi="Times New Roman" w:cs="Times New Roman" w:eastAsia="Times New Roman"/>
          <w:color w:val="000033"/>
          <w:spacing w:val="0"/>
          <w:position w:val="0"/>
          <w:sz w:val="24"/>
          <w:shd w:fill="auto" w:val="clear"/>
        </w:rPr>
        <w:t xml:space="preserve">Спустя семьдесят лет после окончания пыток и бесконечных убийств, казалось, что мир восстановлен, но не все понимают всю его хрупкость. И сейчас, забыв чести и достоинстве советских солдат, освободивших половину мира от фашистской Германии, концентрационных лагерей и морей, наполненных кровью люди, не знавшие войны, снова разжигают костёр национализма. Снова в мире появляются возгласы о существовании мифических, исключительных нациях.</w:t>
      </w:r>
    </w:p>
    <w:p>
      <w:pPr>
        <w:spacing w:before="0" w:after="200" w:line="240"/>
        <w:ind w:right="0" w:left="-851" w:firstLine="567"/>
        <w:jc w:val="both"/>
        <w:rPr>
          <w:rFonts w:ascii="Times New Roman" w:hAnsi="Times New Roman" w:cs="Times New Roman" w:eastAsia="Times New Roman"/>
          <w:color w:val="000033"/>
          <w:spacing w:val="0"/>
          <w:position w:val="0"/>
          <w:sz w:val="24"/>
          <w:shd w:fill="auto" w:val="clear"/>
        </w:rPr>
      </w:pPr>
      <w:r>
        <w:rPr>
          <w:rFonts w:ascii="Times New Roman" w:hAnsi="Times New Roman" w:cs="Times New Roman" w:eastAsia="Times New Roman"/>
          <w:color w:val="000033"/>
          <w:spacing w:val="0"/>
          <w:position w:val="0"/>
          <w:sz w:val="24"/>
          <w:shd w:fill="auto" w:val="clear"/>
        </w:rPr>
        <w:t xml:space="preserve">Так бы хотелось забыть, страницу перевернуть,</w:t>
      </w:r>
    </w:p>
    <w:p>
      <w:pPr>
        <w:spacing w:before="0" w:after="200" w:line="240"/>
        <w:ind w:right="0" w:left="-851" w:firstLine="567"/>
        <w:jc w:val="both"/>
        <w:rPr>
          <w:rFonts w:ascii="Times New Roman" w:hAnsi="Times New Roman" w:cs="Times New Roman" w:eastAsia="Times New Roman"/>
          <w:color w:val="000033"/>
          <w:spacing w:val="0"/>
          <w:position w:val="0"/>
          <w:sz w:val="24"/>
          <w:shd w:fill="auto" w:val="clear"/>
        </w:rPr>
      </w:pPr>
      <w:r>
        <w:rPr>
          <w:rFonts w:ascii="Times New Roman" w:hAnsi="Times New Roman" w:cs="Times New Roman" w:eastAsia="Times New Roman"/>
          <w:color w:val="000033"/>
          <w:spacing w:val="0"/>
          <w:position w:val="0"/>
          <w:sz w:val="24"/>
          <w:shd w:fill="auto" w:val="clear"/>
        </w:rPr>
        <w:t xml:space="preserve">Но розни дрянное зерно</w:t>
      </w:r>
    </w:p>
    <w:p>
      <w:pPr>
        <w:spacing w:before="0" w:after="200" w:line="240"/>
        <w:ind w:right="0" w:left="-851" w:firstLine="567"/>
        <w:jc w:val="both"/>
        <w:rPr>
          <w:rFonts w:ascii="Times New Roman" w:hAnsi="Times New Roman" w:cs="Times New Roman" w:eastAsia="Times New Roman"/>
          <w:color w:val="000033"/>
          <w:spacing w:val="0"/>
          <w:position w:val="0"/>
          <w:sz w:val="24"/>
          <w:shd w:fill="auto" w:val="clear"/>
        </w:rPr>
      </w:pPr>
      <w:r>
        <w:rPr>
          <w:rFonts w:ascii="Times New Roman" w:hAnsi="Times New Roman" w:cs="Times New Roman" w:eastAsia="Times New Roman"/>
          <w:color w:val="000033"/>
          <w:spacing w:val="0"/>
          <w:position w:val="0"/>
          <w:sz w:val="24"/>
          <w:shd w:fill="auto" w:val="clear"/>
        </w:rPr>
        <w:t xml:space="preserve">Посеять готовы вы вновь.</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