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5B" w:rsidRPr="00792071" w:rsidRDefault="00792071">
      <w:pPr>
        <w:rPr>
          <w:sz w:val="24"/>
          <w:szCs w:val="24"/>
        </w:rPr>
      </w:pPr>
      <w:r w:rsidRPr="00792071">
        <w:rPr>
          <w:sz w:val="24"/>
          <w:szCs w:val="24"/>
        </w:rPr>
        <w:t>Практически общения не получилось, т.к. мне ответили. что реализацией льготных путевок в санатории МО они не занимаются. Мы с мужем имеем на руках ф.№070/у и не можем добиться как ею воспользоваться. Буду благодарна за конкретный ответ.</w:t>
      </w:r>
    </w:p>
    <w:sectPr w:rsidR="00216F5B" w:rsidRPr="00792071" w:rsidSect="0021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92071"/>
    <w:rsid w:val="00216F5B"/>
    <w:rsid w:val="0079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2015-11-11T13:05:00Z</dcterms:created>
  <dcterms:modified xsi:type="dcterms:W3CDTF">2015-11-11T13:05:00Z</dcterms:modified>
</cp:coreProperties>
</file>