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620"/>
      </w:tblGrid>
      <w:tr w:rsidR="001469A3" w:rsidTr="001469A3">
        <w:tc>
          <w:tcPr>
            <w:tcW w:w="3119" w:type="dxa"/>
          </w:tcPr>
          <w:p w:rsidR="001469A3" w:rsidRPr="008614FF" w:rsidRDefault="001469A3" w:rsidP="00B841E3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t>Контактная</w:t>
            </w: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br/>
              <w:t>информация:</w:t>
            </w:r>
          </w:p>
        </w:tc>
        <w:tc>
          <w:tcPr>
            <w:tcW w:w="7620" w:type="dxa"/>
          </w:tcPr>
          <w:p w:rsidR="001469A3" w:rsidRDefault="00FE7D3D" w:rsidP="0014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1469A3" w:rsidRPr="00DC744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Sanyaburov@gmail.com</w:t>
              </w:r>
            </w:hyperlink>
          </w:p>
          <w:p w:rsidR="001469A3" w:rsidRDefault="00FE7D3D" w:rsidP="0014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469A3" w:rsidRPr="00DC744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Burov2004@list.ru</w:t>
              </w:r>
            </w:hyperlink>
            <w:r w:rsidR="001469A3"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69A3" w:rsidRDefault="001469A3" w:rsidP="0014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+79313048948</w:t>
            </w:r>
          </w:p>
          <w:p w:rsidR="001469A3" w:rsidRPr="00B841E3" w:rsidRDefault="001469A3" w:rsidP="0014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1E3" w:rsidTr="001469A3">
        <w:tc>
          <w:tcPr>
            <w:tcW w:w="3119" w:type="dxa"/>
          </w:tcPr>
          <w:p w:rsidR="00B841E3" w:rsidRPr="008614FF" w:rsidRDefault="00B841E3" w:rsidP="00B841E3">
            <w:pPr>
              <w:rPr>
                <w:sz w:val="20"/>
                <w:szCs w:val="20"/>
              </w:rPr>
            </w:pP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t>Личные данные:</w:t>
            </w:r>
          </w:p>
          <w:p w:rsidR="00B841E3" w:rsidRPr="008614FF" w:rsidRDefault="00B841E3" w:rsidP="00B841E3">
            <w:pPr>
              <w:rPr>
                <w:rFonts w:ascii="Tahoma" w:eastAsia="Times New Roman" w:hAnsi="Tahoma" w:cs="Tahoma"/>
                <w:color w:val="777788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</w:tcPr>
          <w:p w:rsidR="00C9407A" w:rsidRDefault="00B841E3" w:rsidP="00B84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ФИО: 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Буров Александр Викторович</w:t>
            </w:r>
            <w:r w:rsidRPr="00B84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4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Семейное положение: </w:t>
            </w:r>
            <w:r w:rsidR="00C94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холост</w:t>
            </w:r>
          </w:p>
          <w:p w:rsidR="00B841E3" w:rsidRPr="00B841E3" w:rsidRDefault="00C9407A" w:rsidP="00B841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рождения: 16.08.1990</w:t>
            </w:r>
            <w:r w:rsidR="00B841E3" w:rsidRPr="00B84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Образование: </w:t>
            </w:r>
            <w:r w:rsidR="00B841E3"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  <w:r w:rsidR="00B841E3" w:rsidRPr="00B84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Опыт работы: </w:t>
            </w:r>
            <w:r w:rsidR="00B841E3"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 года</w:t>
            </w:r>
          </w:p>
          <w:tbl>
            <w:tblPr>
              <w:tblW w:w="9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841E3" w:rsidRPr="00B841E3" w:rsidTr="00B841E3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B841E3" w:rsidRPr="00B841E3" w:rsidRDefault="009C51A0" w:rsidP="00661C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Место жительства</w:t>
                  </w:r>
                  <w:r w:rsidR="00B841E3" w:rsidRPr="00B841E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469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РФ, город </w:t>
                  </w:r>
                  <w:r w:rsidR="00B841E3" w:rsidRPr="00AE7E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Санкт-Петербург</w:t>
                  </w:r>
                  <w:r w:rsidR="001469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7D53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го-</w:t>
                  </w:r>
                  <w:r w:rsidR="00661C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апад</w:t>
                  </w:r>
                  <w:proofErr w:type="spellEnd"/>
                  <w:r w:rsidR="0012246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B841E3" w:rsidRPr="00AE7ED8" w:rsidRDefault="00B841E3" w:rsidP="00B841E3">
            <w:pPr>
              <w:rPr>
                <w:rFonts w:ascii="Tahoma" w:eastAsia="Times New Roman" w:hAnsi="Tahoma" w:cs="Tahoma"/>
                <w:color w:val="777788"/>
                <w:sz w:val="20"/>
                <w:szCs w:val="20"/>
                <w:lang w:eastAsia="ru-RU"/>
              </w:rPr>
            </w:pPr>
          </w:p>
        </w:tc>
      </w:tr>
      <w:tr w:rsidR="00B841E3" w:rsidRPr="008D07BD" w:rsidTr="001469A3">
        <w:tc>
          <w:tcPr>
            <w:tcW w:w="3119" w:type="dxa"/>
          </w:tcPr>
          <w:p w:rsidR="00B841E3" w:rsidRPr="008614FF" w:rsidRDefault="001C71EC" w:rsidP="001C71EC">
            <w:pPr>
              <w:rPr>
                <w:rFonts w:ascii="Tahoma" w:eastAsia="Times New Roman" w:hAnsi="Tahoma" w:cs="Tahoma"/>
                <w:color w:val="777788"/>
                <w:sz w:val="20"/>
                <w:szCs w:val="20"/>
                <w:lang w:eastAsia="ru-RU"/>
              </w:rPr>
            </w:pP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t xml:space="preserve">Ключевые </w:t>
            </w:r>
            <w:r w:rsidR="00B841E3" w:rsidRPr="008614FF">
              <w:rPr>
                <w:rFonts w:ascii="Verdana" w:hAnsi="Verdana" w:cs="Tahoma"/>
                <w:color w:val="222233"/>
                <w:sz w:val="20"/>
                <w:szCs w:val="20"/>
              </w:rPr>
              <w:t xml:space="preserve"> навыки:</w:t>
            </w:r>
          </w:p>
        </w:tc>
        <w:tc>
          <w:tcPr>
            <w:tcW w:w="7620" w:type="dxa"/>
          </w:tcPr>
          <w:p w:rsidR="00DC7442" w:rsidRPr="00DC7442" w:rsidRDefault="00122463" w:rsidP="00DC7442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Желание работать; б</w:t>
            </w:r>
            <w:r w:rsidR="00DC7442"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ыстрая </w:t>
            </w:r>
            <w:proofErr w:type="spellStart"/>
            <w:r w:rsidR="00DC7442"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обучаемость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коммуникабельность; ответственность; х</w:t>
            </w:r>
            <w:r w:rsidR="00DC7442"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орошие организационные способности.</w:t>
            </w:r>
          </w:p>
          <w:p w:rsidR="00B841E3" w:rsidRPr="000A7795" w:rsidRDefault="00152ADF" w:rsidP="001469A3">
            <w:pPr>
              <w:pStyle w:val="a4"/>
              <w:textAlignment w:val="top"/>
              <w:rPr>
                <w:rFonts w:ascii="Tahoma" w:hAnsi="Tahoma" w:cs="Tahoma"/>
                <w:color w:val="77778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</w:t>
            </w:r>
            <w:r w:rsidR="001469A3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  <w:r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работать</w:t>
            </w:r>
            <w:r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AQUITEST, </w:t>
            </w:r>
            <w:proofErr w:type="spellStart"/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ModFlow</w:t>
            </w:r>
            <w:proofErr w:type="spellEnd"/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Map Info, Photoshop, Corel Draw, Surfer, MS Office, Google Earth, Auto</w:t>
            </w:r>
            <w:r w:rsidR="004C3332" w:rsidRPr="004C33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Cad (</w:t>
            </w:r>
            <w:r w:rsidR="001C71EC" w:rsidRPr="00AE7ED8">
              <w:rPr>
                <w:rFonts w:ascii="Arial" w:hAnsi="Arial" w:cs="Arial"/>
                <w:color w:val="000000"/>
                <w:sz w:val="20"/>
                <w:szCs w:val="20"/>
              </w:rPr>
              <w:t>базовый</w:t>
            </w:r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1C71EC" w:rsidRPr="00AE7ED8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r w:rsidR="001C71EC" w:rsidRPr="000A77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).</w:t>
            </w:r>
          </w:p>
        </w:tc>
      </w:tr>
      <w:tr w:rsidR="00B841E3" w:rsidTr="001469A3">
        <w:tc>
          <w:tcPr>
            <w:tcW w:w="3119" w:type="dxa"/>
          </w:tcPr>
          <w:p w:rsidR="00B841E3" w:rsidRPr="008614FF" w:rsidRDefault="00B841E3" w:rsidP="00B841E3">
            <w:pPr>
              <w:rPr>
                <w:rFonts w:ascii="Tahoma" w:eastAsia="Times New Roman" w:hAnsi="Tahoma" w:cs="Tahoma"/>
                <w:color w:val="777788"/>
                <w:sz w:val="20"/>
                <w:szCs w:val="20"/>
                <w:lang w:eastAsia="ru-RU"/>
              </w:rPr>
            </w:pP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t>Опыт работы:</w:t>
            </w:r>
          </w:p>
        </w:tc>
        <w:tc>
          <w:tcPr>
            <w:tcW w:w="7620" w:type="dxa"/>
          </w:tcPr>
          <w:p w:rsidR="008614FF" w:rsidRDefault="00DC7442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рабочий стаж</w:t>
            </w:r>
            <w:r w:rsidR="008614FF">
              <w:rPr>
                <w:rFonts w:ascii="Arial" w:hAnsi="Arial" w:cs="Arial"/>
                <w:sz w:val="20"/>
                <w:szCs w:val="20"/>
              </w:rPr>
              <w:t xml:space="preserve">: 1 год </w:t>
            </w:r>
            <w:r w:rsidR="009C51A0">
              <w:rPr>
                <w:rFonts w:ascii="Arial" w:hAnsi="Arial" w:cs="Arial"/>
                <w:sz w:val="20"/>
                <w:szCs w:val="20"/>
              </w:rPr>
              <w:t>9</w:t>
            </w:r>
            <w:r w:rsidR="008614FF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</w:p>
          <w:p w:rsidR="00101AE7" w:rsidRDefault="00101AE7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638E1">
              <w:rPr>
                <w:rFonts w:ascii="Arial" w:hAnsi="Arial" w:cs="Arial"/>
                <w:b/>
                <w:sz w:val="20"/>
                <w:szCs w:val="20"/>
              </w:rPr>
              <w:t xml:space="preserve">Сентябрь 2014 г. </w:t>
            </w:r>
            <w:r w:rsidRPr="00B63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—</w:t>
            </w:r>
            <w:r w:rsidRPr="00B638E1">
              <w:rPr>
                <w:rFonts w:ascii="Arial" w:hAnsi="Arial" w:cs="Arial"/>
                <w:b/>
                <w:sz w:val="20"/>
                <w:szCs w:val="20"/>
              </w:rPr>
              <w:t xml:space="preserve"> н.</w:t>
            </w:r>
            <w:proofErr w:type="gramStart"/>
            <w:r w:rsidRPr="00B638E1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B638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1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Мастер </w:t>
            </w:r>
            <w:r w:rsidR="00B638E1">
              <w:rPr>
                <w:rFonts w:ascii="Arial" w:hAnsi="Arial" w:cs="Arial"/>
                <w:sz w:val="20"/>
                <w:szCs w:val="20"/>
              </w:rPr>
              <w:t>участка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E7">
              <w:rPr>
                <w:rFonts w:ascii="Arial" w:hAnsi="Arial" w:cs="Arial"/>
                <w:b/>
                <w:sz w:val="20"/>
                <w:szCs w:val="20"/>
              </w:rPr>
              <w:t>ОАО «</w:t>
            </w:r>
            <w:proofErr w:type="spellStart"/>
            <w:r w:rsidRPr="00101AE7">
              <w:rPr>
                <w:rFonts w:ascii="Arial" w:hAnsi="Arial" w:cs="Arial"/>
                <w:b/>
                <w:sz w:val="20"/>
                <w:szCs w:val="20"/>
              </w:rPr>
              <w:t>Рокстон</w:t>
            </w:r>
            <w:proofErr w:type="spellEnd"/>
            <w:r w:rsidRPr="00101AE7">
              <w:rPr>
                <w:rFonts w:ascii="Arial" w:hAnsi="Arial" w:cs="Arial"/>
                <w:b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01AE7">
              <w:rPr>
                <w:rFonts w:ascii="Arial" w:hAnsi="Arial" w:cs="Arial"/>
                <w:sz w:val="20"/>
                <w:szCs w:val="20"/>
              </w:rPr>
              <w:t>Санкт-Петербург.</w:t>
            </w:r>
          </w:p>
          <w:p w:rsidR="00101AE7" w:rsidRDefault="00226C82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Постоянная занятость, полный рабочий день.</w:t>
            </w:r>
          </w:p>
          <w:p w:rsidR="00101AE7" w:rsidRDefault="00101AE7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Должностные обязанности:</w:t>
            </w:r>
          </w:p>
          <w:p w:rsidR="004F6DA0" w:rsidRDefault="004F6DA0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разметке участка работ,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абсолютными отметками разных площадок на участке работ.</w:t>
            </w:r>
          </w:p>
          <w:p w:rsidR="004F6DA0" w:rsidRDefault="004F6DA0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качества выполняемых работ.</w:t>
            </w:r>
          </w:p>
          <w:p w:rsidR="004F6DA0" w:rsidRDefault="004F6DA0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соблюдения технологических процессов, правил охраны труда, а также производственных графиков.</w:t>
            </w:r>
          </w:p>
          <w:p w:rsidR="004F6DA0" w:rsidRDefault="004F6DA0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:rsidR="00B841E3" w:rsidRPr="00DC7442" w:rsidRDefault="00AE7ED8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638E1">
              <w:rPr>
                <w:rFonts w:ascii="Arial" w:hAnsi="Arial" w:cs="Arial"/>
                <w:b/>
                <w:sz w:val="20"/>
                <w:szCs w:val="20"/>
              </w:rPr>
              <w:t xml:space="preserve">Июль </w:t>
            </w:r>
            <w:r w:rsidR="00CB5190" w:rsidRPr="00B638E1"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Pr="00B638E1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CB5190" w:rsidRPr="00B638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7442" w:rsidRPr="00B638E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—</w:t>
            </w:r>
            <w:r w:rsidR="00CB5190" w:rsidRPr="00B638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AE7" w:rsidRPr="00B638E1">
              <w:rPr>
                <w:rFonts w:ascii="Arial" w:hAnsi="Arial" w:cs="Arial"/>
                <w:b/>
                <w:sz w:val="20"/>
                <w:szCs w:val="20"/>
              </w:rPr>
              <w:t>Сентябрь 2014 г</w:t>
            </w:r>
            <w:r w:rsidR="00101A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5190" w:rsidRPr="00AE7ED8">
              <w:rPr>
                <w:rFonts w:ascii="Arial" w:hAnsi="Arial" w:cs="Arial"/>
                <w:sz w:val="20"/>
                <w:szCs w:val="20"/>
              </w:rPr>
              <w:t xml:space="preserve"> Инженер-гидрогеолог в </w:t>
            </w:r>
            <w:r w:rsidR="00CB5190" w:rsidRPr="00AE7ED8">
              <w:rPr>
                <w:rFonts w:ascii="Arial" w:hAnsi="Arial" w:cs="Arial"/>
                <w:b/>
                <w:sz w:val="20"/>
                <w:szCs w:val="20"/>
              </w:rPr>
              <w:t>ОАО «</w:t>
            </w:r>
            <w:proofErr w:type="spellStart"/>
            <w:r w:rsidR="00CB5190" w:rsidRPr="00AE7ED8">
              <w:rPr>
                <w:rFonts w:ascii="Arial" w:hAnsi="Arial" w:cs="Arial"/>
                <w:b/>
                <w:sz w:val="20"/>
                <w:szCs w:val="20"/>
              </w:rPr>
              <w:t>Ленгипротранс</w:t>
            </w:r>
            <w:proofErr w:type="spellEnd"/>
            <w:r w:rsidR="00CB5190" w:rsidRPr="00AE7ED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DC74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7442" w:rsidRPr="00DC7442">
              <w:rPr>
                <w:rFonts w:ascii="Arial" w:hAnsi="Arial" w:cs="Arial"/>
                <w:sz w:val="20"/>
                <w:szCs w:val="20"/>
              </w:rPr>
              <w:t>С</w:t>
            </w:r>
            <w:r w:rsidR="00DC7442">
              <w:rPr>
                <w:rFonts w:ascii="Arial" w:hAnsi="Arial" w:cs="Arial"/>
                <w:sz w:val="20"/>
                <w:szCs w:val="20"/>
              </w:rPr>
              <w:t>анкт-Петербург.</w:t>
            </w:r>
          </w:p>
          <w:p w:rsidR="00AE7ED8" w:rsidRPr="00AE7ED8" w:rsidRDefault="00AE7ED8" w:rsidP="00CB5190">
            <w:pPr>
              <w:pStyle w:val="a4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Постоянная занятость, полный рабочий день.</w:t>
            </w:r>
            <w:r w:rsidR="008614FF">
              <w:rPr>
                <w:rFonts w:ascii="Arial" w:hAnsi="Arial" w:cs="Arial"/>
                <w:sz w:val="20"/>
                <w:szCs w:val="20"/>
              </w:rPr>
              <w:t xml:space="preserve"> (1 год 1 месяц)</w:t>
            </w:r>
            <w:r w:rsidR="00101A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190" w:rsidRPr="00AE7ED8" w:rsidRDefault="00CB5190" w:rsidP="00DC7442">
            <w:pPr>
              <w:pStyle w:val="a4"/>
              <w:spacing w:after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sz w:val="20"/>
                <w:szCs w:val="20"/>
              </w:rPr>
              <w:t>Должностные обязанности:</w:t>
            </w:r>
          </w:p>
          <w:p w:rsidR="00CB5190" w:rsidRDefault="00CB5190" w:rsidP="00CB5190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н</w:t>
            </w:r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аписани</w:t>
            </w:r>
            <w:r w:rsidR="000A7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технических проектов разработки месторождений подземных вод, проектов и отчетов по подсчету запасов подземных вод, составление паспортов гидрогеологических скважин, составление инженерных и гидрогеологических колонок.</w:t>
            </w:r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Обработка полевых материалов, интерпретация опытно-фильтрационных работ и получение фильтрационных параметров.</w:t>
            </w:r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Выполнение полевых инженерно-геологических изысканий, опытно-фильтрационных работ, 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санитарно-гидрогеологических обследований, </w:t>
            </w:r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отбор образцов грунта и проб воды, проведение режимных наблюдений за уровнем воды в скважинах и величиной атмосферного давления, </w:t>
            </w:r>
            <w:proofErr w:type="spellStart"/>
            <w:proofErr w:type="gramStart"/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экспресс-опробования</w:t>
            </w:r>
            <w:proofErr w:type="spellEnd"/>
            <w:proofErr w:type="gramEnd"/>
            <w:r w:rsidRPr="00CB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сети наблюдательных гидрогеологических скважин, сопровождение бурения, документация геологических и гидрогеологических скважин.</w:t>
            </w:r>
          </w:p>
          <w:p w:rsidR="00B638E1" w:rsidRDefault="00B638E1" w:rsidP="00CB5190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E7ED8" w:rsidRDefault="00612A2A" w:rsidP="00CB5190">
            <w:pPr>
              <w:spacing w:line="315" w:lineRule="atLeast"/>
              <w:textAlignment w:val="top"/>
              <w:rPr>
                <w:rFonts w:ascii="Arial" w:hAnsi="Arial" w:cs="Arial"/>
                <w:b/>
                <w:sz w:val="20"/>
                <w:szCs w:val="20"/>
              </w:rPr>
            </w:pPr>
            <w:r w:rsidRPr="00B63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Июнь 2012 г. </w:t>
            </w:r>
            <w:r w:rsidR="00AE7ED8" w:rsidRPr="00B63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— Август 2012 г.</w:t>
            </w:r>
            <w:r w:rsid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3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ехни</w:t>
            </w:r>
            <w:proofErr w:type="gramStart"/>
            <w:r w:rsid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="008D0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гидрогеолог в </w:t>
            </w:r>
            <w:r w:rsidR="00AE7ED8" w:rsidRPr="00AE7ED8">
              <w:rPr>
                <w:rFonts w:ascii="Arial" w:hAnsi="Arial" w:cs="Arial"/>
                <w:b/>
                <w:sz w:val="20"/>
                <w:szCs w:val="20"/>
              </w:rPr>
              <w:t>ОАО «</w:t>
            </w:r>
            <w:proofErr w:type="spellStart"/>
            <w:r w:rsidR="00AE7ED8" w:rsidRPr="00AE7ED8">
              <w:rPr>
                <w:rFonts w:ascii="Arial" w:hAnsi="Arial" w:cs="Arial"/>
                <w:b/>
                <w:sz w:val="20"/>
                <w:szCs w:val="20"/>
              </w:rPr>
              <w:t>Ленгипротранс</w:t>
            </w:r>
            <w:proofErr w:type="spellEnd"/>
            <w:r w:rsidR="00AE7ED8" w:rsidRPr="00AE7ED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DC7442">
              <w:rPr>
                <w:rFonts w:ascii="Arial" w:hAnsi="Arial" w:cs="Arial"/>
                <w:sz w:val="20"/>
                <w:szCs w:val="20"/>
              </w:rPr>
              <w:t>,</w:t>
            </w:r>
            <w:r w:rsidR="00DC7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442" w:rsidRPr="00DC7442">
              <w:rPr>
                <w:rFonts w:ascii="Arial" w:hAnsi="Arial" w:cs="Arial"/>
                <w:sz w:val="20"/>
                <w:szCs w:val="20"/>
              </w:rPr>
              <w:t>С</w:t>
            </w:r>
            <w:r w:rsidR="00DC7442">
              <w:rPr>
                <w:rFonts w:ascii="Arial" w:hAnsi="Arial" w:cs="Arial"/>
                <w:sz w:val="20"/>
                <w:szCs w:val="20"/>
              </w:rPr>
              <w:t>анкт-Петербург.</w:t>
            </w:r>
          </w:p>
          <w:p w:rsidR="008614FF" w:rsidRPr="00AE7ED8" w:rsidRDefault="008614FF" w:rsidP="008614FF">
            <w:pPr>
              <w:spacing w:line="315" w:lineRule="atLeast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Производственная практика</w:t>
            </w:r>
            <w:r w:rsidRPr="00AE7ED8">
              <w:rPr>
                <w:rFonts w:ascii="Arial" w:hAnsi="Arial" w:cs="Arial"/>
                <w:sz w:val="20"/>
                <w:szCs w:val="20"/>
              </w:rPr>
              <w:t xml:space="preserve"> (3 месяца)</w:t>
            </w:r>
          </w:p>
          <w:p w:rsidR="008614FF" w:rsidRPr="00AE7ED8" w:rsidRDefault="008614FF" w:rsidP="00DC7442">
            <w:pPr>
              <w:pStyle w:val="a4"/>
              <w:spacing w:after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Должностные обязанности:</w:t>
            </w:r>
          </w:p>
          <w:p w:rsidR="008614FF" w:rsidRPr="00CB5190" w:rsidRDefault="008614FF" w:rsidP="00CB5190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Стационарные наблюдения (замеры уровней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скважинах, замеры расходов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опытно-фильтрационные работы (откачки и наливы), отборы проб воды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проб грунтов 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анализы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E7ED8" w:rsidRPr="00612A2A" w:rsidRDefault="00AE7ED8" w:rsidP="00AE7ED8">
            <w:pPr>
              <w:spacing w:line="315" w:lineRule="atLeast"/>
              <w:textAlignment w:val="top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 2011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 Август 2011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</w:t>
            </w:r>
            <w:r w:rsidR="008D07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гидрогеолог  в </w:t>
            </w:r>
            <w:r w:rsidRPr="00AE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ОАО "Мурманская геологоразведочная экспедиция"</w:t>
            </w:r>
            <w:r w:rsidR="00612A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Апатиты.</w:t>
            </w:r>
          </w:p>
          <w:p w:rsidR="00AE7ED8" w:rsidRPr="00AE7ED8" w:rsidRDefault="00AE7ED8" w:rsidP="00AE7ED8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  <w:r w:rsidR="008614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14FF" w:rsidRPr="00AE7E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(3 месяца)</w:t>
            </w:r>
          </w:p>
          <w:p w:rsidR="00AE7ED8" w:rsidRPr="00AE7ED8" w:rsidRDefault="00AE7ED8" w:rsidP="00DC7442">
            <w:pPr>
              <w:pStyle w:val="a4"/>
              <w:spacing w:after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Должностные обязанности:</w:t>
            </w:r>
          </w:p>
          <w:p w:rsidR="00CB5190" w:rsidRPr="00DC7442" w:rsidRDefault="00AE7ED8" w:rsidP="00DC7442">
            <w:pPr>
              <w:spacing w:line="315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Стационарные наблюдения (замеры уровней в скважинах, замеры расходов и уровней на поверхностных водотоках), опытно-фильтрационные работы (откачки и наливы), отборы проб воды на химические анализы, камеральная обработка полученных данных (интерпретация ОФР).</w:t>
            </w:r>
            <w:r w:rsidRPr="00AE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Документация скважин.</w:t>
            </w:r>
          </w:p>
        </w:tc>
      </w:tr>
      <w:tr w:rsidR="00B841E3" w:rsidTr="001469A3">
        <w:tc>
          <w:tcPr>
            <w:tcW w:w="3119" w:type="dxa"/>
          </w:tcPr>
          <w:p w:rsidR="008614FF" w:rsidRDefault="008614FF" w:rsidP="001C71EC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</w:p>
          <w:p w:rsidR="001469A3" w:rsidRDefault="001469A3" w:rsidP="001C71EC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</w:p>
          <w:p w:rsidR="00B841E3" w:rsidRPr="00DC7442" w:rsidRDefault="001C71EC" w:rsidP="001C71EC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  <w:r w:rsidRPr="008614FF">
              <w:rPr>
                <w:rFonts w:ascii="Verdana" w:hAnsi="Verdana" w:cs="Tahoma"/>
                <w:color w:val="222233"/>
                <w:sz w:val="20"/>
                <w:szCs w:val="20"/>
              </w:rPr>
              <w:t>Образование</w:t>
            </w:r>
            <w:r w:rsidR="00B841E3" w:rsidRPr="008614FF">
              <w:rPr>
                <w:rFonts w:ascii="Verdana" w:hAnsi="Verdana" w:cs="Tahoma"/>
                <w:color w:val="222233"/>
                <w:sz w:val="20"/>
                <w:szCs w:val="20"/>
              </w:rPr>
              <w:t>:</w:t>
            </w:r>
          </w:p>
        </w:tc>
        <w:tc>
          <w:tcPr>
            <w:tcW w:w="7620" w:type="dxa"/>
          </w:tcPr>
          <w:p w:rsidR="00EF57AF" w:rsidRDefault="00EF57AF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7442" w:rsidRDefault="00DC7442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EA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2008-2013 гг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AE7ED8"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СПбГУ </w:t>
            </w:r>
          </w:p>
          <w:p w:rsidR="00DC7442" w:rsidRDefault="00AE7ED8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Санкт-Петербургс</w:t>
            </w:r>
            <w:r w:rsidR="001469A3">
              <w:rPr>
                <w:rFonts w:ascii="Arial" w:hAnsi="Arial" w:cs="Arial"/>
                <w:color w:val="000000"/>
                <w:sz w:val="20"/>
                <w:szCs w:val="20"/>
              </w:rPr>
              <w:t>кий государственный университет</w:t>
            </w: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. Санкт-Петербург. </w:t>
            </w:r>
          </w:p>
          <w:p w:rsidR="00DC7442" w:rsidRDefault="00AE7ED8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образования: </w:t>
            </w:r>
            <w:proofErr w:type="gramStart"/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Высшее</w:t>
            </w:r>
            <w:proofErr w:type="gramEnd"/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8614FF">
              <w:rPr>
                <w:rFonts w:ascii="Arial" w:hAnsi="Arial" w:cs="Arial"/>
                <w:color w:val="000000"/>
                <w:sz w:val="20"/>
                <w:szCs w:val="20"/>
              </w:rPr>
              <w:t>Специалист</w:t>
            </w: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</w:p>
          <w:p w:rsidR="00DC7442" w:rsidRDefault="00AE7ED8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Факультет: Геологический. </w:t>
            </w:r>
          </w:p>
          <w:p w:rsidR="00DC7442" w:rsidRDefault="00AE7ED8" w:rsidP="00AE7ED8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Специальность: </w:t>
            </w:r>
            <w:r w:rsidRPr="008614FF">
              <w:rPr>
                <w:rFonts w:ascii="Arial" w:hAnsi="Arial" w:cs="Arial"/>
                <w:color w:val="000000"/>
                <w:sz w:val="20"/>
                <w:szCs w:val="20"/>
              </w:rPr>
              <w:t>Гидрогеология</w:t>
            </w: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инженерная геология. </w:t>
            </w:r>
          </w:p>
          <w:p w:rsidR="00B841E3" w:rsidRDefault="00AE7ED8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обучения: Дневная/Очная. </w:t>
            </w: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EA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2014-2018 гг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СПбГАСУ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D8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государственный архитектурно-строительный университет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Санкт-Петербург</w:t>
            </w: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Уровень </w:t>
            </w:r>
            <w:r w:rsidR="00101AE7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(Бакалавр)</w:t>
            </w: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Факультет: Строительный.</w:t>
            </w:r>
          </w:p>
          <w:p w:rsidR="009C51A0" w:rsidRDefault="009C51A0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Специальность: Водоснабжение и водоотведение. </w:t>
            </w:r>
          </w:p>
          <w:p w:rsidR="00101AE7" w:rsidRDefault="00101AE7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 обучения: Вечерняя</w:t>
            </w:r>
            <w:r w:rsidR="00B81CD8" w:rsidRPr="003E590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B81CD8">
              <w:rPr>
                <w:rFonts w:ascii="Arial" w:hAnsi="Arial" w:cs="Arial"/>
                <w:color w:val="000000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C7442" w:rsidRPr="00DC7442" w:rsidRDefault="00DC7442" w:rsidP="00DC7442">
            <w:pPr>
              <w:pStyle w:val="a4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1E3" w:rsidRPr="00DC7442" w:rsidTr="001469A3">
        <w:tc>
          <w:tcPr>
            <w:tcW w:w="3119" w:type="dxa"/>
          </w:tcPr>
          <w:p w:rsidR="00B841E3" w:rsidRPr="00DC7442" w:rsidRDefault="00EF57AF" w:rsidP="00B841E3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  <w:r>
              <w:rPr>
                <w:rFonts w:ascii="Verdana" w:hAnsi="Verdana" w:cs="Tahoma"/>
                <w:color w:val="222233"/>
                <w:sz w:val="20"/>
                <w:szCs w:val="20"/>
              </w:rPr>
              <w:t>Д</w:t>
            </w:r>
            <w:r w:rsidR="001C71EC" w:rsidRPr="008614FF">
              <w:rPr>
                <w:rFonts w:ascii="Verdana" w:hAnsi="Verdana" w:cs="Tahoma"/>
                <w:color w:val="222233"/>
                <w:sz w:val="20"/>
                <w:szCs w:val="20"/>
              </w:rPr>
              <w:t>ополнительная информация</w:t>
            </w:r>
          </w:p>
        </w:tc>
        <w:tc>
          <w:tcPr>
            <w:tcW w:w="7620" w:type="dxa"/>
            <w:vAlign w:val="center"/>
          </w:tcPr>
          <w:p w:rsidR="00B841E3" w:rsidRPr="00DC7442" w:rsidRDefault="00AE7ED8" w:rsidP="00DC744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на разговорном уровне, Права категории </w:t>
            </w:r>
            <w:r w:rsidRPr="00DC74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</w:p>
        </w:tc>
      </w:tr>
      <w:tr w:rsidR="00B841E3" w:rsidRPr="00DC7442" w:rsidTr="001469A3">
        <w:tc>
          <w:tcPr>
            <w:tcW w:w="3119" w:type="dxa"/>
          </w:tcPr>
          <w:p w:rsidR="00B841E3" w:rsidRPr="00DC7442" w:rsidRDefault="00DC7442" w:rsidP="00B841E3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  <w:r w:rsidRPr="00DC7442">
              <w:rPr>
                <w:rFonts w:ascii="Verdana" w:hAnsi="Verdana" w:cs="Tahoma"/>
                <w:color w:val="222233"/>
                <w:sz w:val="20"/>
                <w:szCs w:val="20"/>
              </w:rPr>
              <w:t>Интересы и увлечения:</w:t>
            </w:r>
          </w:p>
        </w:tc>
        <w:tc>
          <w:tcPr>
            <w:tcW w:w="7620" w:type="dxa"/>
          </w:tcPr>
          <w:p w:rsidR="00B841E3" w:rsidRPr="00DC7442" w:rsidRDefault="00DC7442" w:rsidP="000A77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Горные лыжи, плавание, альпинизм, книг</w:t>
            </w:r>
            <w:r w:rsidR="000A7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DC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путешествия с палатками,</w:t>
            </w:r>
            <w:r w:rsidR="000A7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велосипед</w:t>
            </w:r>
            <w:r w:rsidR="00EF5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1E3" w:rsidTr="001469A3">
        <w:tc>
          <w:tcPr>
            <w:tcW w:w="3119" w:type="dxa"/>
          </w:tcPr>
          <w:p w:rsidR="00B841E3" w:rsidRPr="00DC7442" w:rsidRDefault="00B841E3" w:rsidP="00B841E3">
            <w:pPr>
              <w:rPr>
                <w:rFonts w:ascii="Verdana" w:hAnsi="Verdana" w:cs="Tahoma"/>
                <w:color w:val="222233"/>
                <w:sz w:val="20"/>
                <w:szCs w:val="20"/>
              </w:rPr>
            </w:pPr>
          </w:p>
        </w:tc>
        <w:tc>
          <w:tcPr>
            <w:tcW w:w="7620" w:type="dxa"/>
          </w:tcPr>
          <w:p w:rsidR="00B841E3" w:rsidRPr="00DC7442" w:rsidRDefault="00B841E3" w:rsidP="00CB51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442" w:rsidTr="001469A3">
        <w:tc>
          <w:tcPr>
            <w:tcW w:w="3119" w:type="dxa"/>
          </w:tcPr>
          <w:p w:rsidR="00DC7442" w:rsidRPr="008614FF" w:rsidRDefault="00DC7442" w:rsidP="0009605D">
            <w:pPr>
              <w:rPr>
                <w:rFonts w:ascii="Tahoma" w:eastAsia="Times New Roman" w:hAnsi="Tahoma" w:cs="Tahoma"/>
                <w:color w:val="777788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DC7442" w:rsidRPr="00AE7ED8" w:rsidRDefault="00DC7442" w:rsidP="00CB5190">
            <w:pPr>
              <w:rPr>
                <w:sz w:val="20"/>
                <w:szCs w:val="20"/>
              </w:rPr>
            </w:pPr>
          </w:p>
        </w:tc>
      </w:tr>
    </w:tbl>
    <w:p w:rsidR="00B841E3" w:rsidRDefault="00B841E3" w:rsidP="00B841E3">
      <w:pPr>
        <w:spacing w:after="0" w:line="240" w:lineRule="auto"/>
        <w:rPr>
          <w:rFonts w:ascii="Tahoma" w:eastAsia="Times New Roman" w:hAnsi="Tahoma" w:cs="Tahoma"/>
          <w:color w:val="777788"/>
          <w:sz w:val="18"/>
          <w:szCs w:val="18"/>
          <w:lang w:eastAsia="ru-RU"/>
        </w:rPr>
      </w:pPr>
    </w:p>
    <w:sectPr w:rsidR="00B841E3" w:rsidSect="00E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E3"/>
    <w:rsid w:val="000A7795"/>
    <w:rsid w:val="00101AE7"/>
    <w:rsid w:val="00122463"/>
    <w:rsid w:val="001469A3"/>
    <w:rsid w:val="00152ADF"/>
    <w:rsid w:val="001C71EC"/>
    <w:rsid w:val="001E3060"/>
    <w:rsid w:val="00226C82"/>
    <w:rsid w:val="003E590B"/>
    <w:rsid w:val="004C3332"/>
    <w:rsid w:val="004F6DA0"/>
    <w:rsid w:val="0052253E"/>
    <w:rsid w:val="005505E0"/>
    <w:rsid w:val="005D1B90"/>
    <w:rsid w:val="00612A2A"/>
    <w:rsid w:val="00661CD8"/>
    <w:rsid w:val="00703EAB"/>
    <w:rsid w:val="007D536F"/>
    <w:rsid w:val="008614FF"/>
    <w:rsid w:val="008D07BD"/>
    <w:rsid w:val="009C51A0"/>
    <w:rsid w:val="00A3440E"/>
    <w:rsid w:val="00AA7BAA"/>
    <w:rsid w:val="00AE7ED8"/>
    <w:rsid w:val="00B638E1"/>
    <w:rsid w:val="00B81CD8"/>
    <w:rsid w:val="00B841E3"/>
    <w:rsid w:val="00C9407A"/>
    <w:rsid w:val="00CB5190"/>
    <w:rsid w:val="00DC7442"/>
    <w:rsid w:val="00DF0A28"/>
    <w:rsid w:val="00E07019"/>
    <w:rsid w:val="00EE60C3"/>
    <w:rsid w:val="00EF57AF"/>
    <w:rsid w:val="00F13D73"/>
    <w:rsid w:val="00FE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basedOn w:val="a0"/>
    <w:rsid w:val="00B841E3"/>
    <w:rPr>
      <w:rFonts w:ascii="Verdana" w:hAnsi="Verdana" w:hint="default"/>
      <w:color w:val="000000"/>
      <w:sz w:val="18"/>
      <w:szCs w:val="18"/>
    </w:rPr>
  </w:style>
  <w:style w:type="table" w:styleId="a3">
    <w:name w:val="Table Grid"/>
    <w:basedOn w:val="a1"/>
    <w:uiPriority w:val="59"/>
    <w:rsid w:val="00B8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71E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ltbg2">
    <w:name w:val="hgltbg2"/>
    <w:basedOn w:val="a0"/>
    <w:rsid w:val="00AE7ED8"/>
    <w:rPr>
      <w:b/>
      <w:bCs/>
      <w:color w:val="64471B"/>
      <w:shd w:val="clear" w:color="auto" w:fill="FEE3A0"/>
    </w:rPr>
  </w:style>
  <w:style w:type="character" w:styleId="a5">
    <w:name w:val="Strong"/>
    <w:basedOn w:val="a0"/>
    <w:uiPriority w:val="22"/>
    <w:qFormat/>
    <w:rsid w:val="00AE7ED8"/>
    <w:rPr>
      <w:b/>
      <w:bCs/>
    </w:rPr>
  </w:style>
  <w:style w:type="character" w:styleId="a6">
    <w:name w:val="Hyperlink"/>
    <w:basedOn w:val="a0"/>
    <w:uiPriority w:val="99"/>
    <w:unhideWhenUsed/>
    <w:rsid w:val="00DC74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6DA0"/>
  </w:style>
  <w:style w:type="paragraph" w:styleId="a7">
    <w:name w:val="Balloon Text"/>
    <w:basedOn w:val="a"/>
    <w:link w:val="a8"/>
    <w:uiPriority w:val="99"/>
    <w:semiHidden/>
    <w:unhideWhenUsed/>
    <w:rsid w:val="0022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92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934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881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417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72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2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965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1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806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17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3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760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2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701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396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6720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3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4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876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0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705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799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1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776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3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7951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47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416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8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183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669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4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484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6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94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252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8983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932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55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ov2004@list.ru" TargetMode="External"/><Relationship Id="rId4" Type="http://schemas.openxmlformats.org/officeDocument/2006/relationships/hyperlink" Target="mailto:Sanyabu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</dc:creator>
  <cp:lastModifiedBy>Buhgalter</cp:lastModifiedBy>
  <cp:revision>9</cp:revision>
  <cp:lastPrinted>2014-11-07T08:53:00Z</cp:lastPrinted>
  <dcterms:created xsi:type="dcterms:W3CDTF">2014-11-07T08:40:00Z</dcterms:created>
  <dcterms:modified xsi:type="dcterms:W3CDTF">2014-11-07T08:55:00Z</dcterms:modified>
</cp:coreProperties>
</file>