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549" w:rsidRDefault="00BB7549" w:rsidP="00BA0F8E">
      <w:pPr>
        <w:spacing w:after="100" w:afterAutospacing="1"/>
        <w:contextualSpacing/>
        <w:jc w:val="center"/>
        <w:rPr>
          <w:b/>
          <w:sz w:val="31"/>
          <w:szCs w:val="31"/>
          <w:u w:val="single"/>
          <w:lang w:val="en-US"/>
        </w:rPr>
      </w:pPr>
    </w:p>
    <w:p w:rsidR="00BB7549" w:rsidRDefault="00BB7549" w:rsidP="00BA0F8E">
      <w:pPr>
        <w:spacing w:after="100" w:afterAutospacing="1"/>
        <w:contextualSpacing/>
        <w:jc w:val="center"/>
        <w:rPr>
          <w:b/>
          <w:sz w:val="31"/>
          <w:szCs w:val="31"/>
          <w:u w:val="single"/>
          <w:lang w:val="en-US"/>
        </w:rPr>
      </w:pPr>
    </w:p>
    <w:p w:rsidR="00BB7549" w:rsidRPr="00C70165" w:rsidRDefault="00BB7549" w:rsidP="00BB7549">
      <w:pPr>
        <w:spacing w:before="100" w:beforeAutospacing="1" w:after="100" w:afterAutospacing="1"/>
        <w:jc w:val="both"/>
        <w:rPr>
          <w:rFonts w:ascii="Arial" w:hAnsi="Arial" w:cs="Arial"/>
          <w:b/>
          <w:sz w:val="8"/>
          <w:szCs w:val="8"/>
        </w:rPr>
      </w:pPr>
    </w:p>
    <w:p w:rsidR="00BB7549" w:rsidRPr="0016693B" w:rsidRDefault="00BB7549" w:rsidP="00BB7549">
      <w:pPr>
        <w:jc w:val="both"/>
        <w:rPr>
          <w:rFonts w:ascii="Arial" w:hAnsi="Arial" w:cs="Arial"/>
          <w:b/>
          <w:sz w:val="6"/>
          <w:szCs w:val="6"/>
          <w:u w:val="single"/>
          <w:lang w:val="uk-UA"/>
        </w:rPr>
      </w:pPr>
    </w:p>
    <w:tbl>
      <w:tblPr>
        <w:tblpPr w:leftFromText="180" w:rightFromText="180" w:vertAnchor="text" w:horzAnchor="margin" w:tblpY="-34"/>
        <w:tblW w:w="10598" w:type="dxa"/>
        <w:tblBorders>
          <w:bottom w:val="threeDEngrave" w:sz="24" w:space="0" w:color="auto"/>
        </w:tblBorders>
        <w:tblLook w:val="04A0"/>
      </w:tblPr>
      <w:tblGrid>
        <w:gridCol w:w="10598"/>
      </w:tblGrid>
      <w:tr w:rsidR="00BB7549" w:rsidRPr="002F4DBB" w:rsidTr="00B37414">
        <w:trPr>
          <w:trHeight w:val="2127"/>
        </w:trPr>
        <w:tc>
          <w:tcPr>
            <w:tcW w:w="10598" w:type="dxa"/>
          </w:tcPr>
          <w:p w:rsidR="00BB7549" w:rsidRPr="00D930F4" w:rsidRDefault="00BB7549" w:rsidP="00B37414">
            <w:pPr>
              <w:jc w:val="right"/>
              <w:rPr>
                <w:rFonts w:ascii="Lucida Console" w:hAnsi="Lucida Console" w:cs="Aharoni"/>
                <w:b/>
                <w:bCs/>
                <w:lang w:val="uk-UA"/>
              </w:rPr>
            </w:pPr>
            <w:r w:rsidRPr="00D930F4">
              <w:rPr>
                <w:rFonts w:ascii="Lucida Console" w:hAnsi="Lucida Console" w:cs="Aharoni"/>
                <w:b/>
                <w:bCs/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8255</wp:posOffset>
                  </wp:positionV>
                  <wp:extent cx="1628775" cy="1257300"/>
                  <wp:effectExtent l="19050" t="0" r="9525" b="0"/>
                  <wp:wrapSquare wrapText="bothSides"/>
                  <wp:docPr id="4" name="Рисунок 0" descr="СДС-logo-D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ДС-logo-DOC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D930F4">
              <w:rPr>
                <w:rFonts w:ascii="Lucida Console" w:hAnsi="Lucida Console" w:cs="Aharoni"/>
                <w:b/>
                <w:bCs/>
                <w:lang w:val="uk-UA"/>
              </w:rPr>
              <w:t>ООО «</w:t>
            </w:r>
            <w:proofErr w:type="spellStart"/>
            <w:r w:rsidRPr="00D930F4">
              <w:rPr>
                <w:rFonts w:ascii="Lucida Console" w:hAnsi="Lucida Console" w:cs="Aharoni"/>
                <w:b/>
                <w:bCs/>
              </w:rPr>
              <w:t>СДС-Укра</w:t>
            </w:r>
            <w:proofErr w:type="spellEnd"/>
            <w:r w:rsidRPr="00D930F4">
              <w:rPr>
                <w:rFonts w:ascii="Lucida Console" w:hAnsi="Lucida Console" w:cs="Aharoni"/>
                <w:b/>
                <w:bCs/>
                <w:lang w:val="uk-UA"/>
              </w:rPr>
              <w:t>и</w:t>
            </w:r>
            <w:r w:rsidRPr="00D930F4">
              <w:rPr>
                <w:rFonts w:ascii="Lucida Console" w:hAnsi="Lucida Console" w:cs="Aharoni"/>
                <w:b/>
                <w:bCs/>
              </w:rPr>
              <w:t>на</w:t>
            </w:r>
            <w:r w:rsidRPr="00D930F4">
              <w:rPr>
                <w:rFonts w:ascii="Lucida Console" w:hAnsi="Lucida Console" w:cs="Aharoni"/>
                <w:b/>
                <w:bCs/>
                <w:lang w:val="uk-UA"/>
              </w:rPr>
              <w:t>»</w:t>
            </w:r>
          </w:p>
          <w:p w:rsidR="00BB7549" w:rsidRPr="00D930F4" w:rsidRDefault="00BB7549" w:rsidP="00B37414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01420 м. </w:t>
            </w:r>
            <w:proofErr w:type="spellStart"/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>Киев</w:t>
            </w:r>
            <w:proofErr w:type="spellEnd"/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, вул. </w:t>
            </w:r>
            <w:proofErr w:type="spellStart"/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>Срибнокильская</w:t>
            </w:r>
            <w:proofErr w:type="spellEnd"/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,д. 1, </w:t>
            </w:r>
            <w:proofErr w:type="spellStart"/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>кв</w:t>
            </w:r>
            <w:proofErr w:type="spellEnd"/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 630</w:t>
            </w:r>
          </w:p>
          <w:p w:rsidR="00BB7549" w:rsidRPr="00D930F4" w:rsidRDefault="00BB7549" w:rsidP="00B37414">
            <w:pPr>
              <w:tabs>
                <w:tab w:val="left" w:pos="1845"/>
                <w:tab w:val="center" w:pos="4808"/>
              </w:tabs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                                           ЕДРПОУ 38556897</w:t>
            </w:r>
            <w:r w:rsidRPr="00D930F4">
              <w:rPr>
                <w:rFonts w:ascii="Arial" w:hAnsi="Arial" w:cs="Arial"/>
                <w:sz w:val="20"/>
                <w:szCs w:val="20"/>
              </w:rPr>
              <w:t xml:space="preserve">  ИНН 385568926546</w:t>
            </w:r>
          </w:p>
          <w:p w:rsidR="00BB7549" w:rsidRPr="00D930F4" w:rsidRDefault="00BB7549" w:rsidP="00B37414">
            <w:pPr>
              <w:tabs>
                <w:tab w:val="left" w:pos="1845"/>
                <w:tab w:val="center" w:pos="4808"/>
              </w:tabs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930F4">
              <w:rPr>
                <w:rFonts w:ascii="Arial" w:hAnsi="Arial" w:cs="Arial"/>
                <w:sz w:val="20"/>
                <w:szCs w:val="20"/>
              </w:rPr>
              <w:t>Св</w:t>
            </w:r>
            <w:proofErr w:type="gramStart"/>
            <w:r w:rsidRPr="00D930F4">
              <w:rPr>
                <w:rFonts w:ascii="Arial" w:hAnsi="Arial" w:cs="Arial"/>
                <w:sz w:val="20"/>
                <w:szCs w:val="20"/>
              </w:rPr>
              <w:t>.н</w:t>
            </w:r>
            <w:proofErr w:type="gramEnd"/>
            <w:r w:rsidRPr="00D930F4">
              <w:rPr>
                <w:rFonts w:ascii="Arial" w:hAnsi="Arial" w:cs="Arial"/>
                <w:sz w:val="20"/>
                <w:szCs w:val="20"/>
              </w:rPr>
              <w:t>дс</w:t>
            </w:r>
            <w:proofErr w:type="spellEnd"/>
            <w:r w:rsidRPr="00D930F4">
              <w:rPr>
                <w:rFonts w:ascii="Arial" w:hAnsi="Arial" w:cs="Arial"/>
                <w:sz w:val="20"/>
                <w:szCs w:val="20"/>
              </w:rPr>
              <w:t xml:space="preserve">  № 200147228</w:t>
            </w:r>
          </w:p>
          <w:p w:rsidR="00BB7549" w:rsidRPr="00D930F4" w:rsidRDefault="00BB7549" w:rsidP="00B37414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930F4">
              <w:rPr>
                <w:rFonts w:ascii="Arial" w:hAnsi="Arial" w:cs="Arial"/>
                <w:sz w:val="20"/>
                <w:szCs w:val="20"/>
              </w:rPr>
              <w:t>р</w:t>
            </w:r>
            <w:proofErr w:type="spellEnd"/>
            <w:proofErr w:type="gramEnd"/>
            <w:r w:rsidRPr="00D930F4">
              <w:rPr>
                <w:rFonts w:ascii="Arial" w:hAnsi="Arial" w:cs="Arial"/>
                <w:sz w:val="20"/>
                <w:szCs w:val="20"/>
              </w:rPr>
              <w:t>/с 26005052717523 в ПАТ КБ «ПРИВАТ банк»   МФО 300711</w:t>
            </w:r>
          </w:p>
          <w:p w:rsidR="00BB7549" w:rsidRPr="00D930F4" w:rsidRDefault="00B17D5D" w:rsidP="00B37414">
            <w:pPr>
              <w:spacing w:line="276" w:lineRule="auto"/>
              <w:jc w:val="right"/>
              <w:rPr>
                <w:rFonts w:ascii="Arial" w:hAnsi="Arial" w:cs="Arial"/>
                <w:sz w:val="20"/>
                <w:szCs w:val="20"/>
                <w:lang w:val="uk-UA"/>
              </w:rPr>
            </w:pPr>
            <w:hyperlink r:id="rId7" w:history="1"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en-US"/>
                </w:rPr>
                <w:t>www</w:t>
              </w:r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uk-UA"/>
                </w:rPr>
                <w:t>.</w:t>
              </w:r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en-US"/>
                </w:rPr>
                <w:t>bds</w:t>
              </w:r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uk-UA"/>
                </w:rPr>
                <w:t>.</w:t>
              </w:r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en-US"/>
                </w:rPr>
                <w:t>kiev</w:t>
              </w:r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uk-UA"/>
                </w:rPr>
                <w:t>.</w:t>
              </w:r>
              <w:r w:rsidR="00BB7549" w:rsidRPr="00D930F4">
                <w:rPr>
                  <w:rStyle w:val="a6"/>
                  <w:rFonts w:ascii="Arial" w:hAnsi="Arial" w:cs="Arial"/>
                  <w:sz w:val="20"/>
                  <w:szCs w:val="20"/>
                  <w:lang w:val="en-US"/>
                </w:rPr>
                <w:t>ua</w:t>
              </w:r>
            </w:hyperlink>
            <w:r w:rsidR="00BB7549"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   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en-US"/>
              </w:rPr>
              <w:t>info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uk-UA"/>
              </w:rPr>
              <w:t>@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en-US"/>
              </w:rPr>
              <w:t>bds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en-US"/>
              </w:rPr>
              <w:t>kiev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uk-UA"/>
              </w:rPr>
              <w:t>.</w:t>
            </w:r>
            <w:r w:rsidR="00BB7549" w:rsidRPr="00D930F4">
              <w:rPr>
                <w:rFonts w:ascii="Arial" w:hAnsi="Arial" w:cs="Arial"/>
                <w:sz w:val="20"/>
                <w:szCs w:val="20"/>
                <w:lang w:val="en-US"/>
              </w:rPr>
              <w:t>ua</w:t>
            </w:r>
          </w:p>
          <w:p w:rsidR="00BB7549" w:rsidRPr="00D930F4" w:rsidRDefault="00BB7549" w:rsidP="00B37414">
            <w:pPr>
              <w:tabs>
                <w:tab w:val="left" w:pos="240"/>
                <w:tab w:val="right" w:pos="10382"/>
              </w:tabs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ab/>
            </w:r>
            <w:r w:rsidRPr="00D930F4">
              <w:rPr>
                <w:rFonts w:ascii="Arial" w:hAnsi="Arial" w:cs="Arial"/>
                <w:sz w:val="20"/>
                <w:szCs w:val="20"/>
              </w:rPr>
              <w:t>тел/факс: +380 44 577</w:t>
            </w:r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 xml:space="preserve"> </w:t>
            </w:r>
            <w:r w:rsidRPr="00D930F4">
              <w:rPr>
                <w:rFonts w:ascii="Arial" w:hAnsi="Arial" w:cs="Arial"/>
                <w:sz w:val="20"/>
                <w:szCs w:val="20"/>
              </w:rPr>
              <w:t>4</w:t>
            </w:r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>1</w:t>
            </w:r>
            <w:r w:rsidRPr="00D930F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930F4">
              <w:rPr>
                <w:rFonts w:ascii="Arial" w:hAnsi="Arial" w:cs="Arial"/>
                <w:sz w:val="20"/>
                <w:szCs w:val="20"/>
                <w:lang w:val="uk-UA"/>
              </w:rPr>
              <w:t>4</w:t>
            </w:r>
            <w:r w:rsidRPr="00D930F4">
              <w:rPr>
                <w:rFonts w:ascii="Arial" w:hAnsi="Arial" w:cs="Arial"/>
                <w:sz w:val="20"/>
                <w:szCs w:val="20"/>
              </w:rPr>
              <w:t>0</w:t>
            </w:r>
          </w:p>
          <w:p w:rsidR="00BB7549" w:rsidRDefault="00BB7549" w:rsidP="00B37414">
            <w:pPr>
              <w:rPr>
                <w:rFonts w:ascii="Calibri" w:hAnsi="Calibri"/>
                <w:b/>
                <w:bCs/>
                <w:color w:val="C00000"/>
              </w:rPr>
            </w:pPr>
            <w:r w:rsidRPr="00D930F4">
              <w:rPr>
                <w:rFonts w:ascii="Calibri" w:hAnsi="Calibri"/>
                <w:b/>
                <w:bCs/>
                <w:color w:val="C00000"/>
              </w:rPr>
              <w:t xml:space="preserve">        </w:t>
            </w:r>
          </w:p>
          <w:p w:rsidR="00BB7549" w:rsidRPr="00D930F4" w:rsidRDefault="00BB7549" w:rsidP="00B37414">
            <w:pPr>
              <w:rPr>
                <w:rFonts w:ascii="Arial" w:hAnsi="Arial"/>
                <w:b/>
                <w:bCs/>
                <w:color w:val="C00000"/>
                <w:spacing w:val="2"/>
                <w:sz w:val="16"/>
                <w:szCs w:val="16"/>
              </w:rPr>
            </w:pPr>
            <w:r w:rsidRPr="00D930F4">
              <w:rPr>
                <w:rFonts w:ascii="Arial" w:hAnsi="Arial"/>
                <w:b/>
                <w:bCs/>
                <w:color w:val="C00000"/>
                <w:spacing w:val="2"/>
                <w:sz w:val="16"/>
                <w:szCs w:val="16"/>
              </w:rPr>
              <w:t>СТРОИМ БУДУЩЕЕ СЕГОДНЯ</w:t>
            </w:r>
          </w:p>
        </w:tc>
      </w:tr>
    </w:tbl>
    <w:p w:rsidR="00BB7549" w:rsidRPr="00B20114" w:rsidRDefault="00BB7549" w:rsidP="00BB7549">
      <w:pPr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BB7549" w:rsidRPr="00BB7549" w:rsidRDefault="00BB7549" w:rsidP="00BB7549">
      <w:pPr>
        <w:spacing w:after="100" w:afterAutospacing="1"/>
        <w:contextualSpacing/>
        <w:rPr>
          <w:lang w:val="en-US"/>
        </w:rPr>
      </w:pPr>
      <w:r w:rsidRPr="00BB7549">
        <w:rPr>
          <w:lang w:val="en-US"/>
        </w:rPr>
        <w:t>1</w:t>
      </w:r>
      <w:r w:rsidR="00820820">
        <w:rPr>
          <w:lang w:val="en-US"/>
        </w:rPr>
        <w:t>6</w:t>
      </w:r>
      <w:r w:rsidRPr="00BB7549">
        <w:rPr>
          <w:lang w:val="en-US"/>
        </w:rPr>
        <w:t>/0</w:t>
      </w:r>
      <w:r w:rsidR="00820820">
        <w:rPr>
          <w:lang w:val="en-US"/>
        </w:rPr>
        <w:t>7</w:t>
      </w:r>
      <w:r w:rsidRPr="00BB7549">
        <w:rPr>
          <w:lang w:val="en-US"/>
        </w:rPr>
        <w:t>/2015</w:t>
      </w:r>
    </w:p>
    <w:p w:rsidR="00BB7549" w:rsidRPr="00BB7549" w:rsidRDefault="00BB7549" w:rsidP="00BA0F8E">
      <w:pPr>
        <w:spacing w:after="100" w:afterAutospacing="1"/>
        <w:contextualSpacing/>
        <w:jc w:val="center"/>
        <w:rPr>
          <w:b/>
          <w:sz w:val="31"/>
          <w:szCs w:val="31"/>
          <w:u w:val="single"/>
        </w:rPr>
      </w:pPr>
    </w:p>
    <w:p w:rsidR="00BB7549" w:rsidRPr="00BB7549" w:rsidRDefault="00BB7549" w:rsidP="00BA0F8E">
      <w:pPr>
        <w:spacing w:after="100" w:afterAutospacing="1"/>
        <w:contextualSpacing/>
        <w:jc w:val="center"/>
        <w:rPr>
          <w:b/>
          <w:sz w:val="31"/>
          <w:szCs w:val="31"/>
          <w:u w:val="single"/>
        </w:rPr>
      </w:pPr>
    </w:p>
    <w:p w:rsidR="00BB7549" w:rsidRPr="00BB7549" w:rsidRDefault="00BB7549" w:rsidP="00BA0F8E">
      <w:pPr>
        <w:spacing w:after="100" w:afterAutospacing="1"/>
        <w:contextualSpacing/>
        <w:jc w:val="center"/>
        <w:rPr>
          <w:b/>
          <w:sz w:val="31"/>
          <w:szCs w:val="31"/>
          <w:u w:val="single"/>
        </w:rPr>
      </w:pPr>
    </w:p>
    <w:p w:rsidR="00BB7549" w:rsidRPr="00BB7549" w:rsidRDefault="00BB7549" w:rsidP="00BA0F8E">
      <w:pPr>
        <w:spacing w:after="100" w:afterAutospacing="1"/>
        <w:contextualSpacing/>
        <w:jc w:val="center"/>
        <w:rPr>
          <w:b/>
          <w:sz w:val="31"/>
          <w:szCs w:val="31"/>
          <w:u w:val="single"/>
        </w:rPr>
      </w:pPr>
    </w:p>
    <w:p w:rsidR="0027170A" w:rsidRPr="00820820" w:rsidRDefault="0027170A" w:rsidP="00BA0F8E">
      <w:pPr>
        <w:spacing w:after="100" w:afterAutospacing="1"/>
        <w:contextualSpacing/>
        <w:jc w:val="center"/>
        <w:rPr>
          <w:b/>
          <w:sz w:val="16"/>
          <w:szCs w:val="16"/>
          <w:u w:val="single"/>
        </w:rPr>
      </w:pPr>
      <w:r w:rsidRPr="00BB7549">
        <w:rPr>
          <w:b/>
          <w:sz w:val="16"/>
          <w:szCs w:val="16"/>
          <w:u w:val="single"/>
        </w:rPr>
        <w:t xml:space="preserve">К О М </w:t>
      </w:r>
      <w:proofErr w:type="spellStart"/>
      <w:proofErr w:type="gramStart"/>
      <w:r w:rsidRPr="00BB7549">
        <w:rPr>
          <w:b/>
          <w:sz w:val="16"/>
          <w:szCs w:val="16"/>
          <w:u w:val="single"/>
        </w:rPr>
        <w:t>М</w:t>
      </w:r>
      <w:proofErr w:type="spellEnd"/>
      <w:proofErr w:type="gramEnd"/>
      <w:r w:rsidRPr="00BB7549">
        <w:rPr>
          <w:b/>
          <w:sz w:val="16"/>
          <w:szCs w:val="16"/>
          <w:u w:val="single"/>
        </w:rPr>
        <w:t xml:space="preserve"> Е Р Ч Е С К О Е    П Р Е Д Л О Ж Е Н И Е</w:t>
      </w:r>
    </w:p>
    <w:p w:rsidR="00BB7549" w:rsidRPr="00820820" w:rsidRDefault="00BB7549" w:rsidP="00BA0F8E">
      <w:pPr>
        <w:spacing w:after="100" w:afterAutospacing="1"/>
        <w:contextualSpacing/>
        <w:jc w:val="center"/>
        <w:rPr>
          <w:b/>
          <w:sz w:val="16"/>
          <w:szCs w:val="16"/>
          <w:u w:val="single"/>
        </w:rPr>
      </w:pPr>
    </w:p>
    <w:p w:rsidR="0027170A" w:rsidRPr="00BB7549" w:rsidRDefault="0027170A" w:rsidP="00DF31AB">
      <w:pPr>
        <w:tabs>
          <w:tab w:val="left" w:pos="4962"/>
        </w:tabs>
        <w:contextualSpacing/>
        <w:jc w:val="center"/>
        <w:rPr>
          <w:rFonts w:ascii="Arial" w:hAnsi="Arial" w:cs="Arial"/>
          <w:b/>
          <w:color w:val="FFFFFF" w:themeColor="background1"/>
          <w:sz w:val="16"/>
          <w:szCs w:val="16"/>
        </w:rPr>
      </w:pPr>
    </w:p>
    <w:p w:rsidR="0027170A" w:rsidRPr="00BB7549" w:rsidRDefault="0027170A" w:rsidP="0027170A">
      <w:pPr>
        <w:spacing w:line="360" w:lineRule="auto"/>
        <w:contextualSpacing/>
        <w:jc w:val="both"/>
        <w:rPr>
          <w:iCs/>
          <w:sz w:val="16"/>
          <w:szCs w:val="16"/>
        </w:rPr>
      </w:pPr>
      <w:r w:rsidRPr="00BB7549">
        <w:rPr>
          <w:iCs/>
          <w:sz w:val="16"/>
          <w:szCs w:val="16"/>
        </w:rPr>
        <w:t>Наша компания является производителем и комплексным поставщиком строительных материалов и услуг на строительные объекты любой степени сложности г</w:t>
      </w:r>
      <w:proofErr w:type="gramStart"/>
      <w:r w:rsidRPr="00BB7549">
        <w:rPr>
          <w:iCs/>
          <w:sz w:val="16"/>
          <w:szCs w:val="16"/>
        </w:rPr>
        <w:t>.К</w:t>
      </w:r>
      <w:proofErr w:type="gramEnd"/>
      <w:r w:rsidRPr="00BB7549">
        <w:rPr>
          <w:iCs/>
          <w:sz w:val="16"/>
          <w:szCs w:val="16"/>
        </w:rPr>
        <w:t>иева и области.</w:t>
      </w:r>
    </w:p>
    <w:p w:rsidR="0027170A" w:rsidRPr="00BB7549" w:rsidRDefault="0027170A" w:rsidP="0027170A">
      <w:pPr>
        <w:spacing w:line="360" w:lineRule="auto"/>
        <w:contextualSpacing/>
        <w:jc w:val="both"/>
        <w:rPr>
          <w:iCs/>
          <w:sz w:val="16"/>
          <w:szCs w:val="16"/>
        </w:rPr>
      </w:pPr>
      <w:r w:rsidRPr="00BB7549">
        <w:rPr>
          <w:sz w:val="16"/>
          <w:szCs w:val="16"/>
        </w:rPr>
        <w:t xml:space="preserve">Мы подтверждаем свою способность </w:t>
      </w:r>
      <w:proofErr w:type="gramStart"/>
      <w:r w:rsidRPr="00BB7549">
        <w:rPr>
          <w:sz w:val="16"/>
          <w:szCs w:val="16"/>
        </w:rPr>
        <w:t>осваивать</w:t>
      </w:r>
      <w:proofErr w:type="gramEnd"/>
      <w:r w:rsidRPr="00BB7549">
        <w:rPr>
          <w:sz w:val="16"/>
          <w:szCs w:val="16"/>
        </w:rPr>
        <w:t xml:space="preserve"> любые объёмы ваших потребностей по закупкам материалови </w:t>
      </w:r>
      <w:r w:rsidRPr="00BB7549">
        <w:rPr>
          <w:iCs/>
          <w:sz w:val="16"/>
          <w:szCs w:val="16"/>
        </w:rPr>
        <w:t>готовы осуществлять качественные поставкина строящиеся объекты</w:t>
      </w:r>
      <w:r w:rsidR="003A16EC" w:rsidRPr="00BB7549">
        <w:rPr>
          <w:iCs/>
          <w:sz w:val="16"/>
          <w:szCs w:val="16"/>
        </w:rPr>
        <w:t>, супермаркеты, строительные магазины</w:t>
      </w:r>
      <w:r w:rsidRPr="00BB7549">
        <w:rPr>
          <w:iCs/>
          <w:sz w:val="16"/>
          <w:szCs w:val="16"/>
        </w:rPr>
        <w:t xml:space="preserve"> Вашей Компании.</w:t>
      </w:r>
      <w:bookmarkStart w:id="0" w:name="_GoBack"/>
      <w:bookmarkEnd w:id="0"/>
    </w:p>
    <w:p w:rsidR="001D2A6D" w:rsidRPr="00820820" w:rsidRDefault="001D2A6D" w:rsidP="001D2A6D">
      <w:pPr>
        <w:rPr>
          <w:b/>
          <w:bCs/>
          <w:sz w:val="16"/>
          <w:szCs w:val="16"/>
        </w:rPr>
      </w:pPr>
    </w:p>
    <w:tbl>
      <w:tblPr>
        <w:tblW w:w="10400" w:type="dxa"/>
        <w:tblInd w:w="93" w:type="dxa"/>
        <w:tblLook w:val="04A0"/>
      </w:tblPr>
      <w:tblGrid>
        <w:gridCol w:w="2000"/>
        <w:gridCol w:w="5240"/>
        <w:gridCol w:w="1580"/>
        <w:gridCol w:w="1580"/>
      </w:tblGrid>
      <w:tr w:rsidR="00AE0E7A" w:rsidRPr="00BB7549" w:rsidTr="00AE0E7A">
        <w:trPr>
          <w:trHeight w:val="645"/>
        </w:trPr>
        <w:tc>
          <w:tcPr>
            <w:tcW w:w="20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75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Код</w:t>
            </w:r>
          </w:p>
        </w:tc>
        <w:tc>
          <w:tcPr>
            <w:tcW w:w="52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7549">
              <w:rPr>
                <w:rFonts w:ascii="Arial" w:hAnsi="Arial" w:cs="Arial"/>
                <w:b/>
                <w:bCs/>
                <w:sz w:val="16"/>
                <w:szCs w:val="16"/>
              </w:rPr>
              <w:t>Наименование продукции</w:t>
            </w:r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B7549">
              <w:rPr>
                <w:rFonts w:ascii="Arial" w:hAnsi="Arial" w:cs="Arial"/>
                <w:b/>
                <w:sz w:val="16"/>
                <w:szCs w:val="16"/>
              </w:rPr>
              <w:t xml:space="preserve">Кол-во в ящике, </w:t>
            </w:r>
            <w:proofErr w:type="spellStart"/>
            <w:proofErr w:type="gramStart"/>
            <w:r w:rsidRPr="00BB7549">
              <w:rPr>
                <w:rFonts w:ascii="Arial" w:hAnsi="Arial" w:cs="Arial"/>
                <w:b/>
                <w:sz w:val="16"/>
                <w:szCs w:val="16"/>
              </w:rPr>
              <w:t>шт</w:t>
            </w:r>
            <w:proofErr w:type="spellEnd"/>
            <w:proofErr w:type="gramEnd"/>
          </w:p>
        </w:tc>
        <w:tc>
          <w:tcPr>
            <w:tcW w:w="15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B754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Базовая цена, </w:t>
            </w:r>
            <w:proofErr w:type="spellStart"/>
            <w:r w:rsidRPr="00BB7549">
              <w:rPr>
                <w:rFonts w:ascii="Arial" w:hAnsi="Arial" w:cs="Arial"/>
                <w:b/>
                <w:bCs/>
                <w:sz w:val="16"/>
                <w:szCs w:val="16"/>
              </w:rPr>
              <w:t>грн</w:t>
            </w:r>
            <w:proofErr w:type="spellEnd"/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 ЛАМПЫ 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 ЛАМПЫ ТОРГОВОЙ МАРКИ LIGHTOFFER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Лампа накаливания ЛОН 500 W Е40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24,00</w:t>
            </w:r>
          </w:p>
        </w:tc>
      </w:tr>
      <w:tr w:rsidR="00AE0E7A" w:rsidRPr="00BB7549" w:rsidTr="00AE0E7A">
        <w:trPr>
          <w:trHeight w:val="330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1.1.3.00 ЛАМПЫ СВЕТОДИОДНЫЕ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 xml:space="preserve"> L</w:t>
            </w: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D - 06 - 022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Лампа  LED  G 45   6W  E27 4000К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70,00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 xml:space="preserve"> L</w:t>
            </w: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D - 10 - 022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Лампа</w:t>
            </w:r>
            <w:r w:rsidRPr="00BB7549">
              <w:rPr>
                <w:rFonts w:ascii="Comic Sans MS" w:hAnsi="Comic Sans MS" w:cs="Arial"/>
                <w:sz w:val="16"/>
                <w:szCs w:val="16"/>
                <w:lang w:val="en-US"/>
              </w:rPr>
              <w:t xml:space="preserve">  LED  A 60 10W  E27 4000</w:t>
            </w:r>
            <w:r w:rsidRPr="00BB7549">
              <w:rPr>
                <w:rFonts w:ascii="Comic Sans MS" w:hAnsi="Comic Sans MS" w:cs="Arial"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90,00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 xml:space="preserve"> L</w:t>
            </w: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D - 12 - 022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Лампа</w:t>
            </w:r>
            <w:r w:rsidRPr="00BB7549">
              <w:rPr>
                <w:rFonts w:ascii="Comic Sans MS" w:hAnsi="Comic Sans MS" w:cs="Arial"/>
                <w:sz w:val="16"/>
                <w:szCs w:val="16"/>
                <w:lang w:val="en-US"/>
              </w:rPr>
              <w:t xml:space="preserve">  LED  A 65 12W  E27 4000</w:t>
            </w:r>
            <w:r w:rsidRPr="00BB7549">
              <w:rPr>
                <w:rFonts w:ascii="Comic Sans MS" w:hAnsi="Comic Sans MS" w:cs="Arial"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100,00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1.1.2 ЛАМПЫ ГАЗОРАЗРЯДНЫЕ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1.1.5.00 ЛАМПЫ ЛЮМИНЕСЦЕНТНЫЕ РТУТНЫЕ НИЗКОГО ДАВЛЕНИЯ 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Лампа FL 18W / 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14,50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Лампа FL 36W / 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16,50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1.1.2.02 ЛАМПЫ КОМПАКТНЫЕ ЭНЕРГОСБЕРЕГАЮЩИЕ 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ЛампаЕ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Spiral 220-240V    5W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ЛампаЕ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Spiral 220-240V    9W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ЛампаЕ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Spiral 220-240V  11W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32,00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ЛампаЕ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Spiral 220-240V  13W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32,00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SR 50 9W E14 4000К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37,00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- 09 - 021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  9W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42,00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- 09 - 022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  9W E27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42,00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- 13 - 021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13W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- 13 - 022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13W E27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- 15 - 021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15W E14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- 15 - 022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15W E27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lastRenderedPageBreak/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- 20 - 022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20W E27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- 25 - 022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25W E27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54,00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- 30 - 022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2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Full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30WE27 4000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58,00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- 50 - 022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4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Half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50W E27 5000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- 65 - 022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4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Half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65W E27 5000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195,00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- 65 - 023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4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 Half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65W E40 5000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195,00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- 85 - 023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5 Half Spiral 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  85W E40 5000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250,00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- 105 - 023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ЛампаТ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 xml:space="preserve">5 Half Spiral  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  <w:lang w:val="en-US"/>
              </w:rPr>
              <w:t>SL105W E40 5000</w:t>
            </w: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300,00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- 150 - 023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Т5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SL 6U              150W E40 5000К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420,00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proofErr w:type="gramStart"/>
            <w:r w:rsidRPr="00BB7549">
              <w:rPr>
                <w:rFonts w:ascii="Comic Sans MS" w:hAnsi="Comic Sans MS" w:cs="Arial"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sz w:val="16"/>
                <w:szCs w:val="16"/>
              </w:rPr>
              <w:t>SL - 200 - 023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Т5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Е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SL 8U              200W E40 5000К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630,00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1.1.2.03 ЛАМПЫ РТУТНЫЕ ВЫСОКОГО ДАВЛЕНИЯ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125W  E27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31,00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160W  E27 </w:t>
            </w:r>
            <w:proofErr w:type="spell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самобалластная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32,00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250W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55,00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250W  E40 </w:t>
            </w:r>
            <w:proofErr w:type="spell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самобалластная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56,00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250W  E27 </w:t>
            </w:r>
            <w:proofErr w:type="spell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самобалластная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56,00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ML   400W  E40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85,00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500W  E40 </w:t>
            </w:r>
            <w:proofErr w:type="spell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самобалластная</w:t>
            </w:r>
            <w:proofErr w:type="spellEnd"/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86,00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  700W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230,00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ML 1000W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290,00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1.1.2.04 ЛАМПЫ НАТРИЕВЫЕ 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SL    70W  Е27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88,00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SL  100W  Е27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88,00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SL  100W  Е40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88,00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SL  150W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88,00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SL  250W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95,00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SL  400W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100,00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SL  600W  E40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340,00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1.1.2.05  ЛАМПЫ МЕТАЛЛОГАЛОГЕННЫЕ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  50W E27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120,00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  70 - 024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  70W R7s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  70 - 022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  70W Е27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100 - 024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100W R7s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100 - 022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100W E27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150 - 024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МН  150W R7s 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150 - 023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150W Е40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150,00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250 - 023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250W E40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165,00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MH 400 - 023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Лампа МН  400W E40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170,00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1.1.1.05 ЛАМПЫ КВАРЦЕВЫЕ ГАЛОГЕННЫЕ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КГ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   100W J78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10,00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КГ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 1500W J254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18,00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КГ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 2000W J333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500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23,00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1.1.1.05 ЛАМПЫ КВАРЦЕВЫЕ ГАЛОГЕННЫЕ С ДОПОЛНИТЕЛЬНОЙ КОЛБОЙ 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КГ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   300W Е27 JТТ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37,00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Лампа </w:t>
            </w:r>
            <w:proofErr w:type="gramStart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КГ</w:t>
            </w:r>
            <w:proofErr w:type="gramEnd"/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 xml:space="preserve"> 1500W Е40 JТТ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60,00</w:t>
            </w:r>
          </w:p>
        </w:tc>
      </w:tr>
      <w:tr w:rsidR="00AE0E7A" w:rsidRPr="00BB7549" w:rsidTr="00AE0E7A">
        <w:trPr>
          <w:trHeight w:val="315"/>
        </w:trPr>
        <w:tc>
          <w:tcPr>
            <w:tcW w:w="10400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</w:pPr>
            <w:r w:rsidRPr="00BB7549">
              <w:rPr>
                <w:rFonts w:ascii="Calibri" w:hAnsi="Calibri" w:cs="Calibri"/>
                <w:b/>
                <w:bCs/>
                <w:color w:val="366092"/>
                <w:sz w:val="16"/>
                <w:szCs w:val="16"/>
                <w:u w:val="single"/>
              </w:rPr>
              <w:t xml:space="preserve">   2.0.0.00 ПРОВЕРОЧНОЕ ОБОРУДОВАНИЕ ДЛЯ ЛАМП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ПЕРЕХОДНИК  с Е40 на Е27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12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27,00</w:t>
            </w:r>
          </w:p>
        </w:tc>
      </w:tr>
      <w:tr w:rsidR="00AE0E7A" w:rsidRPr="00BB7549" w:rsidTr="00AE0E7A">
        <w:trPr>
          <w:trHeight w:val="330"/>
        </w:trPr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 </w:t>
            </w:r>
          </w:p>
        </w:tc>
        <w:tc>
          <w:tcPr>
            <w:tcW w:w="5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ПЕРЕХОДНИК  с Е27 на Е40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sz w:val="16"/>
                <w:szCs w:val="16"/>
              </w:rPr>
              <w:t>20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E0E7A" w:rsidRPr="00BB7549" w:rsidRDefault="00AE0E7A">
            <w:pPr>
              <w:jc w:val="center"/>
              <w:rPr>
                <w:rFonts w:ascii="Comic Sans MS" w:hAnsi="Comic Sans MS" w:cs="Arial"/>
                <w:b/>
                <w:bCs/>
                <w:sz w:val="16"/>
                <w:szCs w:val="16"/>
              </w:rPr>
            </w:pPr>
            <w:r w:rsidRPr="00BB7549">
              <w:rPr>
                <w:rFonts w:ascii="Comic Sans MS" w:hAnsi="Comic Sans MS" w:cs="Arial"/>
                <w:b/>
                <w:bCs/>
                <w:sz w:val="16"/>
                <w:szCs w:val="16"/>
              </w:rPr>
              <w:t>37,00</w:t>
            </w:r>
          </w:p>
        </w:tc>
      </w:tr>
    </w:tbl>
    <w:p w:rsidR="0027170A" w:rsidRPr="00DF31AB" w:rsidRDefault="0027170A" w:rsidP="00DF31AB">
      <w:pPr>
        <w:pStyle w:val="a5"/>
        <w:tabs>
          <w:tab w:val="left" w:pos="426"/>
          <w:tab w:val="left" w:pos="1418"/>
        </w:tabs>
        <w:spacing w:line="360" w:lineRule="auto"/>
        <w:ind w:left="0"/>
        <w:jc w:val="both"/>
        <w:rPr>
          <w:b/>
          <w:iCs/>
          <w:sz w:val="28"/>
          <w:szCs w:val="28"/>
        </w:rPr>
      </w:pPr>
      <w:r w:rsidRPr="00DF31AB">
        <w:rPr>
          <w:sz w:val="28"/>
          <w:szCs w:val="28"/>
        </w:rPr>
        <w:t xml:space="preserve">Также мы готовы осуществлять </w:t>
      </w:r>
      <w:r w:rsidRPr="00DF31AB">
        <w:rPr>
          <w:iCs/>
          <w:sz w:val="28"/>
          <w:szCs w:val="28"/>
        </w:rPr>
        <w:t>поставки на объекты Вашей Компании другие строительные и отделочные материалы: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сантехническое оборудование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светотехника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кабельно-проводниковая продукция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щитовое оборудование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системы молниеотводов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асфальт</w:t>
      </w:r>
    </w:p>
    <w:p w:rsidR="0027170A" w:rsidRPr="00DF31AB" w:rsidRDefault="0027170A" w:rsidP="00665A96">
      <w:pPr>
        <w:pStyle w:val="a5"/>
        <w:numPr>
          <w:ilvl w:val="0"/>
          <w:numId w:val="1"/>
        </w:numPr>
        <w:spacing w:line="276" w:lineRule="auto"/>
        <w:ind w:left="426" w:hanging="426"/>
        <w:jc w:val="both"/>
        <w:rPr>
          <w:b/>
          <w:i/>
          <w:sz w:val="28"/>
          <w:szCs w:val="28"/>
        </w:rPr>
      </w:pPr>
      <w:r w:rsidRPr="00DF31AB">
        <w:rPr>
          <w:b/>
          <w:i/>
          <w:sz w:val="28"/>
          <w:szCs w:val="28"/>
        </w:rPr>
        <w:t>прочее</w:t>
      </w:r>
    </w:p>
    <w:p w:rsidR="0027170A" w:rsidRPr="00DF31AB" w:rsidRDefault="0027170A" w:rsidP="0027170A">
      <w:pPr>
        <w:spacing w:line="264" w:lineRule="auto"/>
        <w:contextualSpacing/>
        <w:jc w:val="both"/>
        <w:rPr>
          <w:sz w:val="28"/>
          <w:szCs w:val="28"/>
        </w:rPr>
      </w:pPr>
      <w:r w:rsidRPr="00DF31AB">
        <w:rPr>
          <w:sz w:val="28"/>
          <w:szCs w:val="28"/>
        </w:rPr>
        <w:t>Убеждены, что наши отношения будут продолжительными и взаимовыгодными для обеих сторо</w:t>
      </w:r>
      <w:r w:rsidR="00164048" w:rsidRPr="00DF31AB">
        <w:rPr>
          <w:sz w:val="28"/>
          <w:szCs w:val="28"/>
        </w:rPr>
        <w:t>н.</w:t>
      </w:r>
    </w:p>
    <w:p w:rsidR="00164048" w:rsidRDefault="00164048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  <w:r w:rsidRPr="00B35857">
        <w:rPr>
          <w:b/>
          <w:i/>
          <w:sz w:val="28"/>
          <w:szCs w:val="28"/>
        </w:rPr>
        <w:t>С нами</w:t>
      </w:r>
      <w:r w:rsidR="00492C0D" w:rsidRPr="00B35857">
        <w:rPr>
          <w:b/>
          <w:i/>
          <w:sz w:val="28"/>
          <w:szCs w:val="28"/>
        </w:rPr>
        <w:t xml:space="preserve"> невозможно </w:t>
      </w:r>
      <w:proofErr w:type="spellStart"/>
      <w:r w:rsidR="00492C0D" w:rsidRPr="00B35857">
        <w:rPr>
          <w:b/>
          <w:i/>
          <w:sz w:val="28"/>
          <w:szCs w:val="28"/>
        </w:rPr>
        <w:t>не</w:t>
      </w:r>
      <w:r w:rsidRPr="00B35857">
        <w:rPr>
          <w:b/>
          <w:i/>
          <w:sz w:val="28"/>
          <w:szCs w:val="28"/>
        </w:rPr>
        <w:t>договориться</w:t>
      </w:r>
      <w:proofErr w:type="spellEnd"/>
      <w:r w:rsidRPr="00B35857">
        <w:rPr>
          <w:b/>
          <w:i/>
          <w:sz w:val="28"/>
          <w:szCs w:val="28"/>
        </w:rPr>
        <w:t>!!!</w:t>
      </w: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Default="005D16E0" w:rsidP="005D16E0">
      <w:pPr>
        <w:spacing w:line="264" w:lineRule="auto"/>
        <w:contextualSpacing/>
        <w:jc w:val="center"/>
        <w:rPr>
          <w:b/>
          <w:i/>
          <w:sz w:val="28"/>
          <w:szCs w:val="28"/>
        </w:rPr>
      </w:pPr>
    </w:p>
    <w:p w:rsidR="005D16E0" w:rsidRPr="005D16E0" w:rsidRDefault="005D16E0" w:rsidP="005D16E0">
      <w:pPr>
        <w:spacing w:before="75" w:after="300"/>
        <w:outlineLvl w:val="1"/>
        <w:rPr>
          <w:rFonts w:ascii="Arial" w:hAnsi="Arial" w:cs="Arial"/>
          <w:b/>
          <w:bCs/>
          <w:color w:val="CF1C1F"/>
          <w:sz w:val="28"/>
          <w:szCs w:val="28"/>
        </w:rPr>
      </w:pPr>
    </w:p>
    <w:tbl>
      <w:tblPr>
        <w:tblW w:w="5136" w:type="pct"/>
        <w:tblCellSpacing w:w="0" w:type="dxa"/>
        <w:tblInd w:w="-284" w:type="dxa"/>
        <w:tblCellMar>
          <w:left w:w="0" w:type="dxa"/>
          <w:right w:w="0" w:type="dxa"/>
        </w:tblCellMar>
        <w:tblLook w:val="04A0"/>
      </w:tblPr>
      <w:tblGrid>
        <w:gridCol w:w="5104"/>
        <w:gridCol w:w="697"/>
        <w:gridCol w:w="4950"/>
      </w:tblGrid>
      <w:tr w:rsidR="005D16E0" w:rsidTr="00B91235">
        <w:trPr>
          <w:tblCellSpacing w:w="0" w:type="dxa"/>
        </w:trPr>
        <w:tc>
          <w:tcPr>
            <w:tcW w:w="2374" w:type="pct"/>
            <w:hideMark/>
          </w:tcPr>
          <w:p w:rsidR="00B91235" w:rsidRPr="00B91235" w:rsidRDefault="00B17D5D" w:rsidP="00B91235">
            <w:pPr>
              <w:pStyle w:val="21"/>
              <w:rPr>
                <w:rStyle w:val="af1"/>
                <w:rFonts w:ascii="Comic Sans MS" w:hAnsi="Comic Sans MS"/>
                <w:b/>
                <w:color w:val="7030A0"/>
              </w:rPr>
            </w:pPr>
            <w:hyperlink r:id="rId8" w:history="1">
              <w:r w:rsidR="00B91235" w:rsidRPr="002F09F9">
                <w:rPr>
                  <w:rStyle w:val="a6"/>
                  <w:rFonts w:ascii="Comic Sans MS" w:hAnsi="Comic Sans MS"/>
                  <w:b/>
                </w:rPr>
                <w:t>Светодиодные лампы</w:t>
              </w:r>
            </w:hyperlink>
          </w:p>
          <w:p w:rsidR="00B91235" w:rsidRDefault="00B91235" w:rsidP="006F49BB">
            <w:pPr>
              <w:pStyle w:val="ae"/>
              <w:rPr>
                <w:rStyle w:val="ab"/>
                <w:b/>
                <w:color w:val="C00000"/>
                <w:u w:val="single"/>
              </w:rPr>
            </w:pPr>
          </w:p>
          <w:p w:rsidR="005D16E0" w:rsidRDefault="005D16E0" w:rsidP="006F49BB">
            <w:pPr>
              <w:pStyle w:val="ae"/>
              <w:rPr>
                <w:rStyle w:val="ab"/>
                <w:b/>
                <w:color w:val="C00000"/>
                <w:u w:val="single"/>
              </w:rPr>
            </w:pPr>
            <w:r w:rsidRPr="006F49BB">
              <w:rPr>
                <w:rStyle w:val="ab"/>
                <w:b/>
                <w:color w:val="C00000"/>
                <w:u w:val="single"/>
              </w:rPr>
              <w:t>Назначение:</w:t>
            </w:r>
          </w:p>
          <w:p w:rsidR="00B91235" w:rsidRPr="00B91235" w:rsidRDefault="00B91235" w:rsidP="00B91235"/>
          <w:p w:rsidR="005D16E0" w:rsidRPr="006F49BB" w:rsidRDefault="006F49BB" w:rsidP="00665A96">
            <w:pPr>
              <w:pStyle w:val="21"/>
              <w:numPr>
                <w:ilvl w:val="0"/>
                <w:numId w:val="4"/>
              </w:numPr>
              <w:rPr>
                <w:rStyle w:val="ab"/>
                <w:rFonts w:asciiTheme="minorHAnsi" w:hAnsiTheme="minorHAnsi" w:cstheme="minorHAnsi"/>
                <w:color w:val="auto"/>
              </w:rPr>
            </w:pPr>
            <w:r w:rsidRPr="006F49BB">
              <w:t xml:space="preserve">Светодиодные </w:t>
            </w:r>
            <w:r w:rsidR="005D16E0" w:rsidRPr="006F49BB">
              <w:t xml:space="preserve">лампы торговой марки </w:t>
            </w:r>
            <w:proofErr w:type="spellStart"/>
            <w:r w:rsidR="005D16E0" w:rsidRPr="006F49BB">
              <w:t>LightOffer</w:t>
            </w:r>
            <w:proofErr w:type="spellEnd"/>
            <w:r w:rsidR="005D16E0" w:rsidRPr="006F49BB">
              <w:t>® это высокоэффективные источники света. Применяются для освещения дома, офиса, общественных и производственных помещений</w:t>
            </w:r>
            <w:r w:rsidR="005D16E0" w:rsidRPr="006F49BB">
              <w:rPr>
                <w:rStyle w:val="ab"/>
                <w:rFonts w:asciiTheme="minorHAnsi" w:hAnsiTheme="minorHAnsi" w:cstheme="minorHAnsi"/>
                <w:color w:val="auto"/>
              </w:rPr>
              <w:t>.</w:t>
            </w:r>
          </w:p>
          <w:p w:rsidR="006F49BB" w:rsidRPr="006F49BB" w:rsidRDefault="006F49BB" w:rsidP="006F49BB">
            <w:pPr>
              <w:pStyle w:val="ae"/>
              <w:rPr>
                <w:color w:val="C00000"/>
              </w:rPr>
            </w:pPr>
          </w:p>
          <w:p w:rsidR="005D16E0" w:rsidRDefault="005D16E0" w:rsidP="006F49BB">
            <w:pPr>
              <w:pStyle w:val="ae"/>
              <w:rPr>
                <w:b/>
                <w:color w:val="C00000"/>
                <w:u w:val="single"/>
              </w:rPr>
            </w:pPr>
            <w:r w:rsidRPr="006F49BB">
              <w:rPr>
                <w:b/>
                <w:color w:val="C00000"/>
                <w:u w:val="single"/>
              </w:rPr>
              <w:t>Описание:</w:t>
            </w:r>
          </w:p>
          <w:p w:rsidR="00B91235" w:rsidRPr="00B91235" w:rsidRDefault="00B91235" w:rsidP="00B91235"/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 xml:space="preserve">Светодиодные лампы ТМ </w:t>
            </w:r>
            <w:proofErr w:type="spellStart"/>
            <w:r w:rsidRPr="006F49BB">
              <w:rPr>
                <w:rStyle w:val="ab"/>
              </w:rPr>
              <w:t>LightOffer</w:t>
            </w:r>
            <w:proofErr w:type="spellEnd"/>
            <w:r w:rsidRPr="006F49BB">
              <w:rPr>
                <w:rStyle w:val="ab"/>
              </w:rPr>
              <w:t>®: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>Являются инновационными, энергосберегающими, высокотехнологичными источниками света.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>Отличаются высоким качеством цветопередачи, стабильностью светового потока и длительным сроком службы.- Соответствуют Европейским стандартам качества и безопасности.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 xml:space="preserve">Не содержат ртуть, экологически </w:t>
            </w:r>
            <w:proofErr w:type="gramStart"/>
            <w:r w:rsidRPr="006F49BB">
              <w:rPr>
                <w:rStyle w:val="ab"/>
              </w:rPr>
              <w:t>безопасны</w:t>
            </w:r>
            <w:proofErr w:type="gramEnd"/>
            <w:r w:rsidRPr="006F49BB">
              <w:rPr>
                <w:rStyle w:val="ab"/>
              </w:rPr>
              <w:t>.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 xml:space="preserve">Работой лампы управляет встроенное </w:t>
            </w:r>
            <w:r w:rsidRPr="006F49BB">
              <w:rPr>
                <w:rStyle w:val="ab"/>
              </w:rPr>
              <w:lastRenderedPageBreak/>
              <w:t xml:space="preserve">электронное устройство (драйвер), которое разработано инженерно-конструкторским отделом ТМ </w:t>
            </w:r>
            <w:proofErr w:type="spellStart"/>
            <w:r w:rsidRPr="006F49BB">
              <w:rPr>
                <w:rStyle w:val="ab"/>
              </w:rPr>
              <w:t>LightOffer</w:t>
            </w:r>
            <w:proofErr w:type="spellEnd"/>
            <w:r w:rsidRPr="006F49BB">
              <w:rPr>
                <w:rStyle w:val="ab"/>
              </w:rPr>
              <w:t>®.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>Стартуют мгновенно, без задержки и мерцания.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>Не создают радиопомех.</w:t>
            </w:r>
          </w:p>
          <w:p w:rsidR="005D16E0" w:rsidRDefault="005D16E0" w:rsidP="00665A96">
            <w:pPr>
              <w:pStyle w:val="21"/>
              <w:numPr>
                <w:ilvl w:val="0"/>
                <w:numId w:val="2"/>
              </w:numPr>
              <w:rPr>
                <w:rStyle w:val="ab"/>
              </w:rPr>
            </w:pPr>
            <w:r w:rsidRPr="006F49BB">
              <w:rPr>
                <w:rStyle w:val="ab"/>
              </w:rPr>
              <w:t>Работают устойчиво при перепадах напряжения в сети.</w:t>
            </w:r>
          </w:p>
          <w:p w:rsidR="00B91235" w:rsidRPr="00B91235" w:rsidRDefault="00B91235" w:rsidP="00B91235"/>
          <w:p w:rsidR="005D16E0" w:rsidRDefault="005D16E0" w:rsidP="006F49BB">
            <w:pPr>
              <w:pStyle w:val="ae"/>
              <w:rPr>
                <w:b/>
                <w:color w:val="C00000"/>
                <w:u w:val="single"/>
              </w:rPr>
            </w:pPr>
            <w:r w:rsidRPr="006F49BB">
              <w:rPr>
                <w:b/>
                <w:color w:val="C00000"/>
                <w:u w:val="single"/>
              </w:rPr>
              <w:t>Условия использования:</w:t>
            </w:r>
          </w:p>
          <w:p w:rsidR="00B91235" w:rsidRPr="00B91235" w:rsidRDefault="00B91235" w:rsidP="00B91235"/>
          <w:p w:rsidR="005D16E0" w:rsidRPr="006F49BB" w:rsidRDefault="005D16E0" w:rsidP="00665A96">
            <w:pPr>
              <w:pStyle w:val="21"/>
              <w:numPr>
                <w:ilvl w:val="0"/>
                <w:numId w:val="3"/>
              </w:numPr>
              <w:rPr>
                <w:rStyle w:val="af1"/>
                <w:color w:val="auto"/>
                <w:u w:val="none"/>
              </w:rPr>
            </w:pPr>
            <w:r w:rsidRPr="006F49BB">
              <w:rPr>
                <w:rStyle w:val="af1"/>
                <w:color w:val="auto"/>
                <w:u w:val="none"/>
              </w:rPr>
              <w:t xml:space="preserve">В сетях с напряжением 220-240 V, частотой 50 </w:t>
            </w:r>
            <w:proofErr w:type="spellStart"/>
            <w:r w:rsidRPr="006F49BB">
              <w:rPr>
                <w:rStyle w:val="af1"/>
                <w:color w:val="auto"/>
                <w:u w:val="none"/>
              </w:rPr>
              <w:t>Hz</w:t>
            </w:r>
            <w:proofErr w:type="spellEnd"/>
            <w:r w:rsidRPr="006F49BB">
              <w:rPr>
                <w:rStyle w:val="af1"/>
                <w:color w:val="auto"/>
                <w:u w:val="none"/>
              </w:rPr>
              <w:t>.</w:t>
            </w:r>
          </w:p>
          <w:p w:rsidR="005D16E0" w:rsidRPr="006F49BB" w:rsidRDefault="005D16E0" w:rsidP="00665A96">
            <w:pPr>
              <w:pStyle w:val="21"/>
              <w:numPr>
                <w:ilvl w:val="0"/>
                <w:numId w:val="3"/>
              </w:numPr>
              <w:rPr>
                <w:rStyle w:val="af1"/>
                <w:color w:val="auto"/>
                <w:u w:val="none"/>
              </w:rPr>
            </w:pPr>
            <w:r w:rsidRPr="006F49BB">
              <w:rPr>
                <w:rStyle w:val="af1"/>
                <w:color w:val="auto"/>
                <w:u w:val="none"/>
              </w:rPr>
              <w:t>При температуре окружающей среды от -25 до +45ºС., и относительной влажности воздуха не более 80%.</w:t>
            </w:r>
          </w:p>
          <w:p w:rsidR="005D16E0" w:rsidRDefault="005D16E0" w:rsidP="00665A96">
            <w:pPr>
              <w:pStyle w:val="21"/>
              <w:numPr>
                <w:ilvl w:val="0"/>
                <w:numId w:val="3"/>
              </w:numPr>
              <w:rPr>
                <w:rStyle w:val="af1"/>
                <w:color w:val="auto"/>
                <w:u w:val="none"/>
              </w:rPr>
            </w:pPr>
            <w:r w:rsidRPr="006F49BB">
              <w:rPr>
                <w:rStyle w:val="af1"/>
                <w:color w:val="auto"/>
                <w:u w:val="none"/>
              </w:rPr>
              <w:t>Устанавливать при отключенном напряжении.</w:t>
            </w:r>
          </w:p>
          <w:p w:rsidR="00B91235" w:rsidRPr="00B91235" w:rsidRDefault="00B91235" w:rsidP="00B91235"/>
          <w:p w:rsidR="005D16E0" w:rsidRDefault="005D16E0" w:rsidP="006F49BB">
            <w:pPr>
              <w:pStyle w:val="ae"/>
              <w:rPr>
                <w:b/>
                <w:color w:val="C00000"/>
                <w:u w:val="single"/>
              </w:rPr>
            </w:pPr>
            <w:r w:rsidRPr="006F49BB">
              <w:rPr>
                <w:b/>
                <w:color w:val="C00000"/>
                <w:u w:val="single"/>
              </w:rPr>
              <w:t>Ограничения:</w:t>
            </w:r>
          </w:p>
          <w:p w:rsidR="00B91235" w:rsidRPr="00B91235" w:rsidRDefault="00B91235" w:rsidP="00B91235"/>
          <w:p w:rsidR="005D16E0" w:rsidRDefault="005D16E0" w:rsidP="00665A96">
            <w:pPr>
              <w:pStyle w:val="21"/>
              <w:numPr>
                <w:ilvl w:val="0"/>
                <w:numId w:val="5"/>
              </w:numPr>
            </w:pPr>
            <w:r>
              <w:t>Не разбирать лампы.</w:t>
            </w:r>
          </w:p>
          <w:p w:rsidR="005D16E0" w:rsidRDefault="005D16E0" w:rsidP="00665A96">
            <w:pPr>
              <w:pStyle w:val="21"/>
              <w:numPr>
                <w:ilvl w:val="0"/>
                <w:numId w:val="5"/>
              </w:numPr>
            </w:pPr>
            <w:r>
              <w:t>Не допускать попадания влаги.</w:t>
            </w:r>
          </w:p>
          <w:p w:rsidR="005D16E0" w:rsidRDefault="005D16E0" w:rsidP="00665A96">
            <w:pPr>
              <w:pStyle w:val="21"/>
              <w:numPr>
                <w:ilvl w:val="0"/>
                <w:numId w:val="5"/>
              </w:numPr>
            </w:pPr>
            <w:r>
              <w:t>Не использовать:</w:t>
            </w:r>
            <w:r>
              <w:br/>
              <w:t>- для работы с регуляторами мощности и реостатами;</w:t>
            </w:r>
            <w:r>
              <w:br/>
              <w:t>- вне помещения без защиты от атмосферных осадков;</w:t>
            </w:r>
            <w:r>
              <w:br/>
              <w:t>- в светильниках с недостаточной вентиляцией;</w:t>
            </w:r>
            <w:r>
              <w:br/>
              <w:t>- в сетях с резкими скачками напряжения;</w:t>
            </w:r>
            <w:r>
              <w:br/>
              <w:t>- с неисправными выключателями и патронами, которые не обеспечивают надежного электрического контакта.</w:t>
            </w:r>
          </w:p>
          <w:p w:rsidR="00B91235" w:rsidRPr="00B91235" w:rsidRDefault="00B91235" w:rsidP="00B91235"/>
          <w:p w:rsidR="005D16E0" w:rsidRDefault="005D16E0" w:rsidP="00B91235">
            <w:pPr>
              <w:pStyle w:val="21"/>
              <w:rPr>
                <w:rStyle w:val="af1"/>
                <w:b/>
              </w:rPr>
            </w:pPr>
            <w:r w:rsidRPr="00B91235">
              <w:rPr>
                <w:rStyle w:val="af1"/>
                <w:b/>
              </w:rPr>
              <w:t>Гарантии:</w:t>
            </w:r>
          </w:p>
          <w:p w:rsidR="00B91235" w:rsidRPr="00B91235" w:rsidRDefault="00B91235" w:rsidP="00B91235"/>
          <w:p w:rsidR="005D16E0" w:rsidRDefault="005D16E0" w:rsidP="00665A96">
            <w:pPr>
              <w:pStyle w:val="21"/>
              <w:numPr>
                <w:ilvl w:val="0"/>
                <w:numId w:val="6"/>
              </w:numPr>
            </w:pPr>
            <w:r>
              <w:t>Производитель гарантирует соответствие ламп ДСТУ IEC 60968-2001, ДСТУ 4270:2003 (IEC 60969-2001), ДСТУ IEC 62560:2012, ДСТУ IEC/PAS 62612:2012 при соблюдении условий хранения, транспортировки и эксплуатации.</w:t>
            </w:r>
          </w:p>
          <w:p w:rsidR="005D16E0" w:rsidRDefault="005D16E0" w:rsidP="00665A96">
            <w:pPr>
              <w:pStyle w:val="21"/>
              <w:numPr>
                <w:ilvl w:val="0"/>
                <w:numId w:val="6"/>
              </w:numPr>
            </w:pPr>
            <w:r>
              <w:t>Срок гарантии указан на упаковке.</w:t>
            </w:r>
          </w:p>
          <w:p w:rsidR="005D16E0" w:rsidRDefault="005D16E0" w:rsidP="00665A96">
            <w:pPr>
              <w:pStyle w:val="21"/>
              <w:numPr>
                <w:ilvl w:val="0"/>
                <w:numId w:val="6"/>
              </w:numPr>
            </w:pPr>
            <w:r>
              <w:t>Производитель не принимает претензии по качеству в случаях:</w:t>
            </w:r>
            <w:r>
              <w:br/>
              <w:t>- отсутствия чека торгующей организации и индивидуальной упаковки лампы;</w:t>
            </w:r>
            <w:r>
              <w:br/>
              <w:t>- наличия механических повреждений;</w:t>
            </w:r>
            <w:r>
              <w:br/>
              <w:t>- эксплуатации лампы с нарушениями требований данной инструкции.</w:t>
            </w:r>
          </w:p>
          <w:p w:rsidR="00B91235" w:rsidRPr="00B91235" w:rsidRDefault="00B91235" w:rsidP="00B91235"/>
          <w:p w:rsidR="005D16E0" w:rsidRDefault="005D16E0" w:rsidP="00B91235">
            <w:pPr>
              <w:pStyle w:val="21"/>
              <w:rPr>
                <w:rStyle w:val="af1"/>
                <w:b/>
              </w:rPr>
            </w:pPr>
            <w:r w:rsidRPr="00B91235">
              <w:rPr>
                <w:rStyle w:val="af1"/>
                <w:b/>
              </w:rPr>
              <w:lastRenderedPageBreak/>
              <w:t>Утилизация ламп.</w:t>
            </w:r>
          </w:p>
          <w:p w:rsidR="00B91235" w:rsidRPr="00B91235" w:rsidRDefault="00B91235" w:rsidP="00B91235"/>
          <w:p w:rsidR="005D16E0" w:rsidRDefault="005D16E0" w:rsidP="00665A96">
            <w:pPr>
              <w:pStyle w:val="21"/>
              <w:numPr>
                <w:ilvl w:val="0"/>
                <w:numId w:val="7"/>
              </w:numPr>
            </w:pPr>
            <w:r>
              <w:t>Лампы, вышедшие из строя, не требуют специальной утилизации.</w:t>
            </w:r>
          </w:p>
          <w:p w:rsidR="00B91235" w:rsidRPr="00B91235" w:rsidRDefault="00B91235" w:rsidP="00B91235"/>
          <w:p w:rsidR="005D16E0" w:rsidRDefault="005D16E0" w:rsidP="00B91235">
            <w:pPr>
              <w:pStyle w:val="21"/>
              <w:rPr>
                <w:rStyle w:val="af0"/>
              </w:rPr>
            </w:pPr>
            <w:r w:rsidRPr="00B91235">
              <w:rPr>
                <w:rStyle w:val="af0"/>
              </w:rPr>
              <w:t>Дополнительная информация.</w:t>
            </w:r>
          </w:p>
          <w:p w:rsidR="00B91235" w:rsidRPr="00B91235" w:rsidRDefault="00B91235" w:rsidP="00B91235"/>
          <w:p w:rsidR="005D16E0" w:rsidRDefault="005D16E0" w:rsidP="00665A96">
            <w:pPr>
              <w:pStyle w:val="21"/>
              <w:numPr>
                <w:ilvl w:val="0"/>
                <w:numId w:val="7"/>
              </w:numPr>
            </w:pPr>
            <w:r>
              <w:t>Дата изготовления указана на лампе.</w:t>
            </w:r>
          </w:p>
          <w:p w:rsidR="005D16E0" w:rsidRDefault="005D16E0" w:rsidP="00665A96">
            <w:pPr>
              <w:pStyle w:val="21"/>
              <w:numPr>
                <w:ilvl w:val="0"/>
                <w:numId w:val="7"/>
              </w:numPr>
            </w:pPr>
            <w:r>
              <w:t>Срок годности продукта – не ограничен.</w:t>
            </w:r>
          </w:p>
          <w:p w:rsidR="005D16E0" w:rsidRDefault="005D16E0" w:rsidP="00665A96">
            <w:pPr>
              <w:pStyle w:val="21"/>
              <w:numPr>
                <w:ilvl w:val="0"/>
                <w:numId w:val="7"/>
              </w:numPr>
            </w:pPr>
            <w:r>
              <w:t>Продукт сертифицирован.</w:t>
            </w:r>
          </w:p>
        </w:tc>
        <w:tc>
          <w:tcPr>
            <w:tcW w:w="324" w:type="pct"/>
            <w:vAlign w:val="center"/>
            <w:hideMark/>
          </w:tcPr>
          <w:p w:rsidR="005D16E0" w:rsidRDefault="005D16E0">
            <w:p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         </w:t>
            </w:r>
          </w:p>
        </w:tc>
        <w:tc>
          <w:tcPr>
            <w:tcW w:w="0" w:type="auto"/>
            <w:hideMark/>
          </w:tcPr>
          <w:p w:rsidR="005D16E0" w:rsidRDefault="005D16E0">
            <w:pPr>
              <w:spacing w:after="240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3143250" cy="4333875"/>
                  <wp:effectExtent l="0" t="0" r="0" b="0"/>
                  <wp:docPr id="3" name="Рисунок 3" descr="http://www.lightoffer.com/data/Lighting/LED/um_LED_1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lightoffer.com/data/Lighting/LED/um_LED_1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433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 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</w:p>
        </w:tc>
      </w:tr>
    </w:tbl>
    <w:p w:rsidR="005D16E0" w:rsidRDefault="005D16E0" w:rsidP="005D16E0">
      <w:pPr>
        <w:pStyle w:val="a8"/>
        <w:spacing w:before="0" w:beforeAutospacing="0" w:after="45" w:afterAutospacing="0"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 </w:t>
      </w:r>
    </w:p>
    <w:tbl>
      <w:tblPr>
        <w:tblW w:w="11199" w:type="dxa"/>
        <w:tblInd w:w="-318" w:type="dxa"/>
        <w:tblLayout w:type="fixed"/>
        <w:tblLook w:val="04A0"/>
      </w:tblPr>
      <w:tblGrid>
        <w:gridCol w:w="710"/>
        <w:gridCol w:w="799"/>
        <w:gridCol w:w="976"/>
        <w:gridCol w:w="1328"/>
        <w:gridCol w:w="1614"/>
        <w:gridCol w:w="726"/>
        <w:gridCol w:w="1254"/>
        <w:gridCol w:w="1126"/>
        <w:gridCol w:w="688"/>
        <w:gridCol w:w="902"/>
        <w:gridCol w:w="1076"/>
      </w:tblGrid>
      <w:tr w:rsidR="00B91235" w:rsidTr="00B91235">
        <w:trPr>
          <w:trHeight w:val="1080"/>
        </w:trPr>
        <w:tc>
          <w:tcPr>
            <w:tcW w:w="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Тип</w:t>
            </w:r>
          </w:p>
        </w:tc>
        <w:tc>
          <w:tcPr>
            <w:tcW w:w="7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Колба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Мощность,</w:t>
            </w:r>
          </w:p>
        </w:tc>
        <w:tc>
          <w:tcPr>
            <w:tcW w:w="132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Аналог лампы накаливания, W</w:t>
            </w:r>
          </w:p>
        </w:tc>
        <w:tc>
          <w:tcPr>
            <w:tcW w:w="161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Диаметр/длина,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7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Цоколь</w:t>
            </w:r>
          </w:p>
        </w:tc>
        <w:tc>
          <w:tcPr>
            <w:tcW w:w="125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Цветовая температура,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Напряжение,</w:t>
            </w:r>
          </w:p>
        </w:tc>
        <w:tc>
          <w:tcPr>
            <w:tcW w:w="68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Сила тока, A</w:t>
            </w:r>
          </w:p>
        </w:tc>
        <w:tc>
          <w:tcPr>
            <w:tcW w:w="9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Срок службы,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0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Световой поток, 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Lm</w:t>
            </w:r>
            <w:proofErr w:type="spellEnd"/>
          </w:p>
        </w:tc>
      </w:tr>
      <w:tr w:rsidR="00B91235" w:rsidTr="00B91235">
        <w:trPr>
          <w:trHeight w:val="240"/>
        </w:trPr>
        <w:tc>
          <w:tcPr>
            <w:tcW w:w="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W</w:t>
            </w:r>
          </w:p>
        </w:tc>
        <w:tc>
          <w:tcPr>
            <w:tcW w:w="132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1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5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  <w:t>V</w:t>
            </w:r>
          </w:p>
        </w:tc>
        <w:tc>
          <w:tcPr>
            <w:tcW w:w="68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0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91235" w:rsidRDefault="00B91235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B91235" w:rsidTr="00B91235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LED 06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G 45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45 / 75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E14, 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220 - 240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0,036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570</w:t>
            </w:r>
          </w:p>
        </w:tc>
      </w:tr>
      <w:tr w:rsidR="00B91235" w:rsidTr="00B91235">
        <w:trPr>
          <w:trHeight w:val="255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LED 10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 60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85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60 / 110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220 - 240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980</w:t>
            </w:r>
          </w:p>
        </w:tc>
      </w:tr>
      <w:tr w:rsidR="00B91235" w:rsidTr="00B91235">
        <w:trPr>
          <w:trHeight w:val="270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LED 12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А 65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65 / 125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220 - 240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0,075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50 000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91235" w:rsidRDefault="00B91235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hAnsi="Calibri" w:cs="Calibri"/>
                <w:color w:val="000000"/>
                <w:sz w:val="18"/>
                <w:szCs w:val="18"/>
              </w:rPr>
              <w:t>1150</w:t>
            </w:r>
          </w:p>
        </w:tc>
      </w:tr>
    </w:tbl>
    <w:p w:rsidR="005D16E0" w:rsidRDefault="005D16E0" w:rsidP="005D16E0">
      <w:pPr>
        <w:pStyle w:val="a8"/>
        <w:shd w:val="clear" w:color="auto" w:fill="FFFFFF"/>
        <w:spacing w:before="0" w:beforeAutospacing="0" w:after="90" w:afterAutospacing="0" w:line="290" w:lineRule="atLeast"/>
        <w:rPr>
          <w:rFonts w:ascii="Helvetica" w:hAnsi="Helvetica"/>
          <w:color w:val="141823"/>
          <w:sz w:val="21"/>
          <w:szCs w:val="21"/>
        </w:rPr>
      </w:pPr>
    </w:p>
    <w:p w:rsidR="00B91235" w:rsidRDefault="00B91235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B91235" w:rsidRDefault="00B91235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B91235" w:rsidRDefault="00B91235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B91235" w:rsidRDefault="00B91235" w:rsidP="00B91235">
      <w:pPr>
        <w:pStyle w:val="21"/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083"/>
        <w:gridCol w:w="633"/>
        <w:gridCol w:w="3750"/>
      </w:tblGrid>
      <w:tr w:rsidR="00B91235" w:rsidTr="002F09F9">
        <w:trPr>
          <w:trHeight w:val="575"/>
          <w:tblCellSpacing w:w="0" w:type="dxa"/>
        </w:trPr>
        <w:tc>
          <w:tcPr>
            <w:tcW w:w="4500" w:type="pct"/>
            <w:hideMark/>
          </w:tcPr>
          <w:p w:rsidR="00B91235" w:rsidRDefault="00B17D5D" w:rsidP="00B91235">
            <w:pPr>
              <w:pStyle w:val="21"/>
              <w:rPr>
                <w:rStyle w:val="af0"/>
                <w:rFonts w:ascii="Comic Sans MS" w:hAnsi="Comic Sans MS"/>
                <w:color w:val="7030A0"/>
              </w:rPr>
            </w:pPr>
            <w:hyperlink r:id="rId10" w:history="1">
              <w:r w:rsidR="00B91235" w:rsidRPr="002F09F9">
                <w:rPr>
                  <w:rStyle w:val="a6"/>
                  <w:rFonts w:ascii="Comic Sans MS" w:hAnsi="Comic Sans MS"/>
                  <w:spacing w:val="5"/>
                </w:rPr>
                <w:t>Энергосберегающие компактные люминесцентные лампы нового поколения</w:t>
              </w:r>
            </w:hyperlink>
          </w:p>
          <w:p w:rsidR="00B91235" w:rsidRPr="00B91235" w:rsidRDefault="00B91235" w:rsidP="00B91235"/>
          <w:p w:rsidR="00B91235" w:rsidRPr="00B91235" w:rsidRDefault="00B91235" w:rsidP="00B91235">
            <w:pPr>
              <w:pStyle w:val="21"/>
              <w:rPr>
                <w:rStyle w:val="af1"/>
                <w:b/>
              </w:rPr>
            </w:pPr>
            <w:r w:rsidRPr="00B91235">
              <w:rPr>
                <w:rStyle w:val="af1"/>
                <w:b/>
              </w:rPr>
              <w:t>Назначение: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Компактные люминесцентные лампы нового поколения торговой марки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со встроенным электронным пускорегулирующим устройством являются энергосберегающими источниками света, и предназначены для замены ламп накаливания. Применяются для освещения домов, офисов, общественных и производственных помещений.</w:t>
            </w:r>
          </w:p>
          <w:p w:rsidR="00B91235" w:rsidRPr="00B91235" w:rsidRDefault="00B91235" w:rsidP="00B91235"/>
          <w:p w:rsidR="00B91235" w:rsidRPr="00B91235" w:rsidRDefault="00B91235" w:rsidP="00B91235">
            <w:pPr>
              <w:pStyle w:val="21"/>
              <w:rPr>
                <w:rStyle w:val="af1"/>
                <w:b/>
              </w:rPr>
            </w:pPr>
            <w:r w:rsidRPr="00B91235">
              <w:rPr>
                <w:rStyle w:val="af1"/>
                <w:b/>
              </w:rPr>
              <w:t>Описание: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Компактные люминесцентные лампы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нового поколения это высокоэффективные источники света: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Не содержат опасной для здоровья жидкой ртути. Изготовлены по новейшей технологии с применением амальгамы.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Соответствуют Европейским стандартам качества и безопасности.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Не боятся частых включений и выключений. Оснащены системой предпускового прогрева катодов газоразрядной трубки, что дает уменьшение износа и распыления тела самих катодов, продлевая их ресурс и сберегая качество люминофорного покрытия. Улучшенная система предпускового прогрева катодов ламп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очень эффективна и реализована таким образом, что при пуске лампы задержка практически незаметна, не более 0,5 секунд.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 xml:space="preserve">Отсутствует мерцание. Работой ламп управляет встроенный электронный пускорегулирующий аппарат, который является собственной инженерно-конструкторской разработкой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. В электронном балласте используются только качественные компоненты, с минимально допустимыми отклонениями параметров.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Стабильно работают при изменении напряжения от 160 V до 260 V. Применение в электронной схеме системы надежной стабилизации по току делает лампу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практически неуязвимой к возникающим скачкам и перепадам напряжения электросети. В сочетании с точным расчетом схемы и максимально рациональной ее компоновкой электронный балласт ламп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является стабильным в режимах прогрева, пуска и работы на протяжении всего срока службы лампы.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Отличаются высоким качеством цветопередачи и стабильностью светового потока в течени</w:t>
            </w: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и</w:t>
            </w:r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всего срока службы. Газоразрядные трубки ламп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изготовлены с использованием новейших, высокоточных технологий. Для светоизлучающего покрытия применяется трехполосный люминофор высочайшего качества и максимальной степени очистки. В состав люминофора введены специальные добавки редкоземельных металлов, которые обеспечивают качественный спектр излучаемого света. Температура света ламп ТМ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LightOffer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равна4000</w:t>
            </w:r>
            <w:r>
              <w:rPr>
                <w:rFonts w:ascii="Verdana" w:hAnsi="Verdana"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К, что способствует меньшему утомлению глаз при длительной работе в условиях искусственного освещения.</w:t>
            </w:r>
          </w:p>
          <w:p w:rsidR="00B91235" w:rsidRDefault="00B91235" w:rsidP="00665A96">
            <w:pPr>
              <w:pStyle w:val="21"/>
              <w:numPr>
                <w:ilvl w:val="0"/>
                <w:numId w:val="8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Температура нагрева колбы работающей лампы не превышает 60</w:t>
            </w:r>
            <w:r>
              <w:rPr>
                <w:rFonts w:ascii="Verdana" w:hAnsi="Verdana"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С.</w:t>
            </w:r>
          </w:p>
          <w:p w:rsidR="002F09F9" w:rsidRPr="002F09F9" w:rsidRDefault="002F09F9" w:rsidP="002F09F9">
            <w:pPr>
              <w:rPr>
                <w:rStyle w:val="af1"/>
                <w:b/>
              </w:rPr>
            </w:pPr>
          </w:p>
          <w:p w:rsidR="00B91235" w:rsidRPr="002F09F9" w:rsidRDefault="00B91235" w:rsidP="00B91235">
            <w:pPr>
              <w:pStyle w:val="21"/>
              <w:rPr>
                <w:rStyle w:val="af1"/>
                <w:b/>
              </w:rPr>
            </w:pPr>
            <w:r w:rsidRPr="002F09F9">
              <w:rPr>
                <w:rStyle w:val="af1"/>
                <w:b/>
              </w:rPr>
              <w:t>Условия использования:</w:t>
            </w:r>
          </w:p>
          <w:p w:rsidR="00B91235" w:rsidRDefault="00B91235" w:rsidP="00665A96">
            <w:pPr>
              <w:pStyle w:val="21"/>
              <w:numPr>
                <w:ilvl w:val="0"/>
                <w:numId w:val="9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Предназначены для работы в сетях напряжением 220-240 V, частотой 50 </w:t>
            </w:r>
            <w:proofErr w:type="spellStart"/>
            <w:r>
              <w:rPr>
                <w:rFonts w:ascii="Verdana" w:hAnsi="Verdana"/>
                <w:color w:val="000000"/>
                <w:sz w:val="20"/>
                <w:szCs w:val="20"/>
              </w:rPr>
              <w:t>Hz</w:t>
            </w:r>
            <w:proofErr w:type="spellEnd"/>
            <w:r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  <w:proofErr w:type="gramEnd"/>
          </w:p>
          <w:p w:rsidR="00B91235" w:rsidRDefault="00B91235" w:rsidP="00665A96">
            <w:pPr>
              <w:pStyle w:val="21"/>
              <w:numPr>
                <w:ilvl w:val="0"/>
                <w:numId w:val="9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Установку лампы производить при отключенном напряжении. При этом ее следует удерживать за пластиковый корпус, чтобы не повредить стекло газоразрядной трубки.</w:t>
            </w:r>
          </w:p>
          <w:p w:rsidR="00B91235" w:rsidRDefault="00B91235" w:rsidP="00665A96">
            <w:pPr>
              <w:pStyle w:val="21"/>
              <w:numPr>
                <w:ilvl w:val="0"/>
                <w:numId w:val="9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Температура окружающей среды при эксплуатации ламп от -15</w:t>
            </w:r>
            <w:r>
              <w:rPr>
                <w:rFonts w:ascii="Verdana" w:hAnsi="Verdana"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С до +45</w:t>
            </w:r>
            <w:r>
              <w:rPr>
                <w:rFonts w:ascii="Verdana" w:hAnsi="Verdana"/>
                <w:color w:val="000000"/>
                <w:sz w:val="20"/>
                <w:szCs w:val="20"/>
                <w:vertAlign w:val="superscript"/>
              </w:rPr>
              <w:t>o</w:t>
            </w:r>
            <w:r>
              <w:rPr>
                <w:rFonts w:ascii="Verdana" w:hAnsi="Verdana"/>
                <w:color w:val="000000"/>
                <w:sz w:val="20"/>
                <w:szCs w:val="20"/>
              </w:rPr>
              <w:t>С. Относительная влажность воздуха не должна превышать 80%. При внесении лампы с холода в теплое помещение, необходимо выждать 30 минут перед включением.</w:t>
            </w:r>
          </w:p>
          <w:p w:rsidR="002F09F9" w:rsidRPr="002F09F9" w:rsidRDefault="002F09F9" w:rsidP="002F09F9">
            <w:pPr>
              <w:rPr>
                <w:rStyle w:val="af1"/>
                <w:b/>
              </w:rPr>
            </w:pPr>
          </w:p>
          <w:p w:rsidR="00B91235" w:rsidRPr="002F09F9" w:rsidRDefault="00B91235" w:rsidP="00B91235">
            <w:pPr>
              <w:pStyle w:val="21"/>
              <w:rPr>
                <w:rStyle w:val="af1"/>
                <w:b/>
              </w:rPr>
            </w:pPr>
            <w:r w:rsidRPr="002F09F9">
              <w:rPr>
                <w:rStyle w:val="af1"/>
                <w:b/>
              </w:rPr>
              <w:t>Ограничения:</w:t>
            </w:r>
          </w:p>
          <w:p w:rsidR="00B91235" w:rsidRDefault="00B91235" w:rsidP="00665A96">
            <w:pPr>
              <w:pStyle w:val="21"/>
              <w:numPr>
                <w:ilvl w:val="0"/>
                <w:numId w:val="10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Запрещается разбирать лампы.</w:t>
            </w:r>
          </w:p>
          <w:p w:rsidR="00B91235" w:rsidRDefault="00B91235" w:rsidP="00665A96">
            <w:pPr>
              <w:pStyle w:val="21"/>
              <w:numPr>
                <w:ilvl w:val="0"/>
                <w:numId w:val="10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В случае повреждения стекла газоразрядной трубки лампы - соберите все осколки, утилизируйте их и проветрите комнату в течени</w:t>
            </w: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и</w:t>
            </w:r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5 минут.</w:t>
            </w:r>
          </w:p>
          <w:p w:rsidR="002F09F9" w:rsidRPr="002F09F9" w:rsidRDefault="002F09F9" w:rsidP="002F09F9"/>
          <w:p w:rsidR="00B91235" w:rsidRPr="002F09F9" w:rsidRDefault="00B91235" w:rsidP="00B91235">
            <w:pPr>
              <w:pStyle w:val="21"/>
              <w:rPr>
                <w:rStyle w:val="af1"/>
                <w:b/>
              </w:rPr>
            </w:pPr>
            <w:r w:rsidRPr="002F09F9">
              <w:rPr>
                <w:rStyle w:val="af1"/>
                <w:b/>
              </w:rPr>
              <w:t>Не использовать:</w:t>
            </w:r>
          </w:p>
          <w:p w:rsidR="00B91235" w:rsidRDefault="00B91235" w:rsidP="00665A96">
            <w:pPr>
              <w:pStyle w:val="21"/>
              <w:numPr>
                <w:ilvl w:val="0"/>
                <w:numId w:val="1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для работы с регуляторами мощности и реостатами;</w:t>
            </w:r>
          </w:p>
          <w:p w:rsidR="00B91235" w:rsidRDefault="00B91235" w:rsidP="00665A96">
            <w:pPr>
              <w:pStyle w:val="21"/>
              <w:numPr>
                <w:ilvl w:val="0"/>
                <w:numId w:val="1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вне помещения без защиты от атмосферных осадков;</w:t>
            </w:r>
          </w:p>
          <w:p w:rsidR="00B91235" w:rsidRDefault="00B91235" w:rsidP="00665A96">
            <w:pPr>
              <w:pStyle w:val="21"/>
              <w:numPr>
                <w:ilvl w:val="0"/>
                <w:numId w:val="1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в светильниках с недостаточной вентиляцией;</w:t>
            </w:r>
          </w:p>
          <w:p w:rsidR="00B91235" w:rsidRDefault="00B91235" w:rsidP="00665A96">
            <w:pPr>
              <w:pStyle w:val="21"/>
              <w:numPr>
                <w:ilvl w:val="0"/>
                <w:numId w:val="1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в сетях с резкими скачками напряжения;</w:t>
            </w:r>
          </w:p>
          <w:p w:rsidR="00B91235" w:rsidRDefault="00B91235" w:rsidP="00665A96">
            <w:pPr>
              <w:pStyle w:val="21"/>
              <w:numPr>
                <w:ilvl w:val="0"/>
                <w:numId w:val="11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с неисправными выключателями и патронами, которые не обеспечивают надежного электрического контакта.</w:t>
            </w:r>
          </w:p>
          <w:p w:rsidR="002F09F9" w:rsidRPr="002F09F9" w:rsidRDefault="002F09F9" w:rsidP="002F09F9"/>
          <w:p w:rsidR="00B91235" w:rsidRPr="002F09F9" w:rsidRDefault="00B91235" w:rsidP="00B91235">
            <w:pPr>
              <w:pStyle w:val="21"/>
              <w:rPr>
                <w:rStyle w:val="af1"/>
                <w:b/>
              </w:rPr>
            </w:pPr>
            <w:r w:rsidRPr="002F09F9">
              <w:rPr>
                <w:rStyle w:val="af1"/>
                <w:b/>
              </w:rPr>
              <w:t>Гарантии:</w:t>
            </w:r>
          </w:p>
          <w:p w:rsidR="00B91235" w:rsidRDefault="00B91235" w:rsidP="00665A96">
            <w:pPr>
              <w:pStyle w:val="21"/>
              <w:numPr>
                <w:ilvl w:val="0"/>
                <w:numId w:val="12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Производитель гарантирует соответствие ламп ГОСТ 21177-82, ДСТУ IEC 60968-2001, ДСТУ 4270:2003, ДСТУ IEC 60901:2008 при соблюдении условий хранения, транспортировки и эксплуатации.</w:t>
            </w:r>
          </w:p>
          <w:p w:rsidR="00B91235" w:rsidRDefault="00B91235" w:rsidP="00665A96">
            <w:pPr>
              <w:pStyle w:val="21"/>
              <w:numPr>
                <w:ilvl w:val="0"/>
                <w:numId w:val="12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Срок гарантии указан на упаковке.</w:t>
            </w:r>
          </w:p>
          <w:p w:rsidR="00B91235" w:rsidRDefault="00B91235" w:rsidP="00665A96">
            <w:pPr>
              <w:pStyle w:val="21"/>
              <w:numPr>
                <w:ilvl w:val="0"/>
                <w:numId w:val="12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Производитель не принимает претензии по качеству в случаях:</w:t>
            </w:r>
          </w:p>
          <w:p w:rsidR="00B91235" w:rsidRDefault="00B91235" w:rsidP="00665A96">
            <w:pPr>
              <w:pStyle w:val="21"/>
              <w:numPr>
                <w:ilvl w:val="0"/>
                <w:numId w:val="12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отсутствия чека торгующей организации и индивидуальной упаковки лампы;</w:t>
            </w:r>
          </w:p>
          <w:p w:rsidR="00B91235" w:rsidRDefault="00B91235" w:rsidP="00665A96">
            <w:pPr>
              <w:pStyle w:val="21"/>
              <w:numPr>
                <w:ilvl w:val="0"/>
                <w:numId w:val="12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наличия механических повреждений;</w:t>
            </w:r>
          </w:p>
          <w:p w:rsidR="00B91235" w:rsidRDefault="00B91235" w:rsidP="00665A96">
            <w:pPr>
              <w:pStyle w:val="21"/>
              <w:numPr>
                <w:ilvl w:val="0"/>
                <w:numId w:val="12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эксплуатации лампы с нарушениями требований данной инструкции.</w:t>
            </w:r>
          </w:p>
          <w:p w:rsidR="002F09F9" w:rsidRDefault="002F09F9" w:rsidP="002F09F9"/>
          <w:p w:rsidR="002F09F9" w:rsidRPr="002F09F9" w:rsidRDefault="002F09F9" w:rsidP="002F09F9"/>
          <w:p w:rsidR="00B91235" w:rsidRPr="002F09F9" w:rsidRDefault="00B91235" w:rsidP="00B91235">
            <w:pPr>
              <w:pStyle w:val="21"/>
              <w:rPr>
                <w:rStyle w:val="af1"/>
                <w:b/>
              </w:rPr>
            </w:pPr>
            <w:r w:rsidRPr="002F09F9">
              <w:rPr>
                <w:rStyle w:val="af1"/>
                <w:b/>
              </w:rPr>
              <w:t>Утилизация ламп.</w:t>
            </w:r>
          </w:p>
          <w:p w:rsidR="00B91235" w:rsidRDefault="00B91235" w:rsidP="00665A96">
            <w:pPr>
              <w:pStyle w:val="21"/>
              <w:numPr>
                <w:ilvl w:val="0"/>
                <w:numId w:val="13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Лампы, вышедшие из строя, подлежат утилизации для дальнейшей переработки, в пунктах определенных местными органами самоуправления.</w:t>
            </w:r>
          </w:p>
          <w:p w:rsidR="00B91235" w:rsidRDefault="00B91235" w:rsidP="00665A96">
            <w:pPr>
              <w:pStyle w:val="21"/>
              <w:numPr>
                <w:ilvl w:val="0"/>
                <w:numId w:val="13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Дополнительная информация.</w:t>
            </w:r>
          </w:p>
          <w:p w:rsidR="00B91235" w:rsidRDefault="00B91235" w:rsidP="00665A96">
            <w:pPr>
              <w:pStyle w:val="21"/>
              <w:numPr>
                <w:ilvl w:val="0"/>
                <w:numId w:val="13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Дата изготовления указана на лампе.</w:t>
            </w:r>
          </w:p>
          <w:p w:rsidR="00B91235" w:rsidRDefault="00B91235" w:rsidP="00665A96">
            <w:pPr>
              <w:pStyle w:val="21"/>
              <w:numPr>
                <w:ilvl w:val="0"/>
                <w:numId w:val="13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Срок годности продукта - не ограничен.</w:t>
            </w:r>
          </w:p>
          <w:p w:rsidR="00B91235" w:rsidRDefault="00B91235" w:rsidP="00665A96">
            <w:pPr>
              <w:pStyle w:val="21"/>
              <w:numPr>
                <w:ilvl w:val="0"/>
                <w:numId w:val="13"/>
              </w:numPr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Продукт сертифицирован.</w:t>
            </w:r>
          </w:p>
        </w:tc>
        <w:tc>
          <w:tcPr>
            <w:tcW w:w="0" w:type="auto"/>
            <w:vAlign w:val="center"/>
            <w:hideMark/>
          </w:tcPr>
          <w:p w:rsidR="00B91235" w:rsidRDefault="00B91235" w:rsidP="00B91235">
            <w:pPr>
              <w:pStyle w:val="21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lastRenderedPageBreak/>
              <w:t>         </w:t>
            </w:r>
          </w:p>
        </w:tc>
        <w:tc>
          <w:tcPr>
            <w:tcW w:w="0" w:type="auto"/>
            <w:hideMark/>
          </w:tcPr>
          <w:p w:rsidR="00B91235" w:rsidRDefault="00B91235" w:rsidP="00B91235">
            <w:pPr>
              <w:pStyle w:val="21"/>
              <w:rPr>
                <w:rFonts w:ascii="Verdana" w:hAnsi="Verdana"/>
                <w:color w:val="000000"/>
                <w:sz w:val="20"/>
                <w:szCs w:val="20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noProof/>
                <w:color w:val="000000"/>
                <w:sz w:val="20"/>
                <w:szCs w:val="20"/>
              </w:rPr>
              <w:drawing>
                <wp:inline distT="0" distB="0" distL="0" distR="0">
                  <wp:extent cx="2381250" cy="3676650"/>
                  <wp:effectExtent l="0" t="0" r="0" b="0"/>
                  <wp:docPr id="6" name="Рисунок 6" descr="http://www.lightoffer.com/data/Lighting/EnergySaving/2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ghtoffer.com/data/Lighting/EnergySaving/2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color w:val="000000"/>
                <w:sz w:val="20"/>
                <w:szCs w:val="20"/>
              </w:rPr>
              <w:br/>
            </w:r>
            <w:r>
              <w:rPr>
                <w:rFonts w:ascii="Verdana" w:hAnsi="Verdana"/>
                <w:noProof/>
                <w:color w:val="000000"/>
                <w:sz w:val="20"/>
                <w:szCs w:val="20"/>
              </w:rPr>
              <w:lastRenderedPageBreak/>
              <w:drawing>
                <wp:inline distT="0" distB="0" distL="0" distR="0">
                  <wp:extent cx="2381250" cy="3676650"/>
                  <wp:effectExtent l="0" t="0" r="0" b="0"/>
                  <wp:docPr id="5" name="Рисунок 5" descr="http://www.lightoffer.com/data/Lighting/EnergySaving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lightoffer.com/data/Lighting/EnergySaving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tbl>
      <w:tblPr>
        <w:tblW w:w="11000" w:type="dxa"/>
        <w:tblInd w:w="-318" w:type="dxa"/>
        <w:tblLook w:val="04A0"/>
      </w:tblPr>
      <w:tblGrid>
        <w:gridCol w:w="469"/>
        <w:gridCol w:w="953"/>
        <w:gridCol w:w="985"/>
        <w:gridCol w:w="1341"/>
        <w:gridCol w:w="1630"/>
        <w:gridCol w:w="732"/>
        <w:gridCol w:w="1266"/>
        <w:gridCol w:w="1136"/>
        <w:gridCol w:w="693"/>
        <w:gridCol w:w="910"/>
        <w:gridCol w:w="885"/>
      </w:tblGrid>
      <w:tr w:rsidR="002F09F9" w:rsidTr="002F09F9">
        <w:trPr>
          <w:trHeight w:val="1080"/>
        </w:trPr>
        <w:tc>
          <w:tcPr>
            <w:tcW w:w="87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63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Колба</w:t>
            </w:r>
          </w:p>
        </w:tc>
        <w:tc>
          <w:tcPr>
            <w:tcW w:w="9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Мощность,</w:t>
            </w:r>
          </w:p>
        </w:tc>
        <w:tc>
          <w:tcPr>
            <w:tcW w:w="132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Аналог лампы накаливания, W</w:t>
            </w:r>
          </w:p>
        </w:tc>
        <w:tc>
          <w:tcPr>
            <w:tcW w:w="161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Диаметр/длина,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7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Цоколь</w:t>
            </w:r>
          </w:p>
        </w:tc>
        <w:tc>
          <w:tcPr>
            <w:tcW w:w="125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Цветовая температура,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К</w:t>
            </w:r>
            <w:proofErr w:type="gramEnd"/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Напряжение,</w:t>
            </w:r>
          </w:p>
        </w:tc>
        <w:tc>
          <w:tcPr>
            <w:tcW w:w="68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Сила тока, A</w:t>
            </w:r>
          </w:p>
        </w:tc>
        <w:tc>
          <w:tcPr>
            <w:tcW w:w="90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Срок службы,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  <w:tc>
          <w:tcPr>
            <w:tcW w:w="87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Световой поток, 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Lm</w:t>
            </w:r>
            <w:proofErr w:type="spellEnd"/>
          </w:p>
        </w:tc>
      </w:tr>
      <w:tr w:rsidR="002F09F9" w:rsidTr="002F09F9">
        <w:trPr>
          <w:trHeight w:val="240"/>
        </w:trPr>
        <w:tc>
          <w:tcPr>
            <w:tcW w:w="87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63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W</w:t>
            </w:r>
          </w:p>
        </w:tc>
        <w:tc>
          <w:tcPr>
            <w:tcW w:w="132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1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5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V</w:t>
            </w:r>
          </w:p>
        </w:tc>
        <w:tc>
          <w:tcPr>
            <w:tcW w:w="68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0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7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F09F9" w:rsidRDefault="002F09F9">
            <w:pP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9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Т2Fullspiral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 / 90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E14, 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0,075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470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13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Т2Fullspiral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 / 95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E14, 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650</w:t>
            </w:r>
          </w:p>
        </w:tc>
      </w:tr>
      <w:tr w:rsidR="002F09F9" w:rsidTr="002F09F9">
        <w:trPr>
          <w:trHeight w:val="465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15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Т2Fullspiral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 / 105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E14, 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920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20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Т2Fullspiral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 / 106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1 320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25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Т2Fullspiral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 / 113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0,215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1 500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30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Т2Fullspiral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54 / 122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1 850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50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T4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HalfSpiral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68 / 193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E27, E40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0,425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3 100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65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T4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HalfSpiral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325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78 / 235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E27, E40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5 000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0,565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85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T4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HalfSpiral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425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 / 275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E27, E40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5 000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0,74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5 300</w:t>
            </w:r>
          </w:p>
        </w:tc>
      </w:tr>
      <w:tr w:rsidR="002F09F9" w:rsidTr="002F09F9">
        <w:trPr>
          <w:trHeight w:val="45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105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 xml:space="preserve">T4 </w:t>
            </w: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HalfSpiral</w:t>
            </w:r>
            <w:proofErr w:type="spellEnd"/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525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 / 295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E27, E40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 5 000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0,9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6 600</w:t>
            </w:r>
          </w:p>
        </w:tc>
      </w:tr>
      <w:tr w:rsidR="002F09F9" w:rsidTr="002F09F9">
        <w:trPr>
          <w:trHeight w:val="255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lastRenderedPageBreak/>
              <w:t>ESL 150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T5, 8U</w:t>
            </w:r>
          </w:p>
        </w:tc>
        <w:tc>
          <w:tcPr>
            <w:tcW w:w="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126 / 340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1,3</w:t>
            </w:r>
          </w:p>
        </w:tc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8 600</w:t>
            </w:r>
          </w:p>
        </w:tc>
      </w:tr>
      <w:tr w:rsidR="002F09F9" w:rsidTr="002F09F9">
        <w:trPr>
          <w:trHeight w:val="270"/>
        </w:trPr>
        <w:tc>
          <w:tcPr>
            <w:tcW w:w="87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ESL 200</w:t>
            </w:r>
          </w:p>
        </w:tc>
        <w:tc>
          <w:tcPr>
            <w:tcW w:w="6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T5, 8U</w:t>
            </w:r>
          </w:p>
        </w:tc>
        <w:tc>
          <w:tcPr>
            <w:tcW w:w="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126 / 360</w:t>
            </w:r>
          </w:p>
        </w:tc>
        <w:tc>
          <w:tcPr>
            <w:tcW w:w="7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5 000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220 - 240</w:t>
            </w:r>
          </w:p>
        </w:tc>
        <w:tc>
          <w:tcPr>
            <w:tcW w:w="68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2F09F9" w:rsidRDefault="002F09F9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11 500</w:t>
            </w:r>
          </w:p>
        </w:tc>
      </w:tr>
    </w:tbl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Default="002F09F9" w:rsidP="005D16E0">
      <w:pPr>
        <w:spacing w:line="264" w:lineRule="auto"/>
        <w:contextualSpacing/>
        <w:rPr>
          <w:b/>
          <w:i/>
          <w:sz w:val="28"/>
          <w:szCs w:val="28"/>
        </w:rPr>
      </w:pPr>
    </w:p>
    <w:p w:rsidR="002F09F9" w:rsidRPr="002F09F9" w:rsidRDefault="00B17D5D" w:rsidP="002F09F9">
      <w:pPr>
        <w:pStyle w:val="21"/>
        <w:rPr>
          <w:rFonts w:ascii="Comic Sans MS" w:hAnsi="Comic Sans MS" w:cstheme="minorHAnsi"/>
        </w:rPr>
      </w:pPr>
      <w:hyperlink r:id="rId13" w:history="1">
        <w:r w:rsidR="002F09F9" w:rsidRPr="00835A2D">
          <w:rPr>
            <w:rStyle w:val="a6"/>
            <w:rFonts w:ascii="Comic Sans MS" w:hAnsi="Comic Sans MS" w:cstheme="minorHAnsi"/>
          </w:rPr>
          <w:t xml:space="preserve">Газоразрядная </w:t>
        </w:r>
        <w:proofErr w:type="spellStart"/>
        <w:r w:rsidR="002F09F9" w:rsidRPr="00835A2D">
          <w:rPr>
            <w:rStyle w:val="a6"/>
            <w:rFonts w:ascii="Comic Sans MS" w:hAnsi="Comic Sans MS" w:cstheme="minorHAnsi"/>
          </w:rPr>
          <w:t>металлогалогеновая</w:t>
        </w:r>
        <w:proofErr w:type="spellEnd"/>
        <w:r w:rsidR="002F09F9" w:rsidRPr="00835A2D">
          <w:rPr>
            <w:rStyle w:val="a6"/>
            <w:rFonts w:ascii="Comic Sans MS" w:hAnsi="Comic Sans MS" w:cstheme="minorHAnsi"/>
          </w:rPr>
          <w:t xml:space="preserve"> лампа высокого давления МГ / MH</w:t>
        </w:r>
      </w:hyperlink>
    </w:p>
    <w:p w:rsidR="002F09F9" w:rsidRPr="00835A2D" w:rsidRDefault="002F09F9" w:rsidP="00835A2D">
      <w:pPr>
        <w:pStyle w:val="21"/>
        <w:rPr>
          <w:rStyle w:val="af1"/>
          <w:b/>
        </w:rPr>
      </w:pPr>
      <w:r w:rsidRPr="00835A2D">
        <w:rPr>
          <w:rStyle w:val="af1"/>
          <w:b/>
          <w:noProof/>
        </w:rPr>
        <w:drawing>
          <wp:anchor distT="190500" distB="190500" distL="190500" distR="190500" simplePos="0" relativeHeight="25165568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2857500" cy="3810000"/>
            <wp:effectExtent l="0" t="0" r="0" b="0"/>
            <wp:wrapSquare wrapText="bothSides"/>
            <wp:docPr id="7" name="Рисунок 7" descr="http://www.lightoffer.com/data/Lighting/MetalHalide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lightoffer.com/data/Lighting/MetalHalide/i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5A2D">
        <w:rPr>
          <w:rStyle w:val="af1"/>
          <w:b/>
        </w:rPr>
        <w:t>Назначение:</w:t>
      </w:r>
    </w:p>
    <w:p w:rsidR="002F09F9" w:rsidRDefault="002F09F9" w:rsidP="00665A96">
      <w:pPr>
        <w:pStyle w:val="21"/>
        <w:numPr>
          <w:ilvl w:val="0"/>
          <w:numId w:val="1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Газоразрядная </w:t>
      </w:r>
      <w:proofErr w:type="spellStart"/>
      <w:r>
        <w:rPr>
          <w:rFonts w:ascii="Verdana" w:hAnsi="Verdana"/>
          <w:color w:val="000000"/>
          <w:sz w:val="20"/>
          <w:szCs w:val="20"/>
        </w:rPr>
        <w:t>металлогалогеновая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лампа высокого давления предназначена для освещения больших помещений производственного назначения, открытых площадок, спортивных сооружений, теплиц, домов и памятников, пристаней, АЗС и др.</w:t>
      </w:r>
    </w:p>
    <w:p w:rsidR="002F09F9" w:rsidRDefault="002F09F9" w:rsidP="00665A96">
      <w:pPr>
        <w:pStyle w:val="21"/>
        <w:numPr>
          <w:ilvl w:val="0"/>
          <w:numId w:val="1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Благодаря хорошей цветопередаче лампы создают высокий уровень зрительного комфорта.</w:t>
      </w:r>
    </w:p>
    <w:p w:rsidR="002F09F9" w:rsidRDefault="002F09F9" w:rsidP="00665A96">
      <w:pPr>
        <w:pStyle w:val="21"/>
        <w:numPr>
          <w:ilvl w:val="0"/>
          <w:numId w:val="1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Отличаются высокой стабильностью характеристик света на протяжении всего срока службы.</w:t>
      </w:r>
    </w:p>
    <w:p w:rsidR="00835A2D" w:rsidRPr="00835A2D" w:rsidRDefault="00835A2D" w:rsidP="00835A2D"/>
    <w:p w:rsidR="002F09F9" w:rsidRPr="00835A2D" w:rsidRDefault="002F09F9" w:rsidP="00835A2D">
      <w:pPr>
        <w:pStyle w:val="21"/>
        <w:rPr>
          <w:rStyle w:val="af1"/>
          <w:b/>
        </w:rPr>
      </w:pPr>
      <w:r w:rsidRPr="00835A2D">
        <w:rPr>
          <w:rStyle w:val="af1"/>
          <w:b/>
        </w:rPr>
        <w:t>Характеристики:</w:t>
      </w:r>
    </w:p>
    <w:p w:rsidR="002F09F9" w:rsidRDefault="002F09F9" w:rsidP="00665A96">
      <w:pPr>
        <w:pStyle w:val="21"/>
        <w:numPr>
          <w:ilvl w:val="0"/>
          <w:numId w:val="15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Газоразрядная </w:t>
      </w:r>
      <w:proofErr w:type="spellStart"/>
      <w:r>
        <w:rPr>
          <w:rFonts w:ascii="Verdana" w:hAnsi="Verdana"/>
          <w:color w:val="000000"/>
          <w:sz w:val="20"/>
          <w:szCs w:val="20"/>
        </w:rPr>
        <w:t>металлогалогеновая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лампа высокого давления представляет собой колбу цилиндрической или эллипсоидной формы, в середине которой находится кварцевая горелка высокого давления, которая содержит ртуть и смесь галогенидов металлов. Горелка помещена в колбу из тугоплавкого стекла.</w:t>
      </w:r>
    </w:p>
    <w:p w:rsidR="002F09F9" w:rsidRDefault="002F09F9" w:rsidP="00665A96">
      <w:pPr>
        <w:pStyle w:val="21"/>
        <w:numPr>
          <w:ilvl w:val="0"/>
          <w:numId w:val="15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Газоразрядная </w:t>
      </w:r>
      <w:proofErr w:type="spellStart"/>
      <w:r>
        <w:rPr>
          <w:rFonts w:ascii="Verdana" w:hAnsi="Verdana"/>
          <w:color w:val="000000"/>
          <w:sz w:val="20"/>
          <w:szCs w:val="20"/>
        </w:rPr>
        <w:t>металлогалогеновая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лампа высокого давления отличается высокой эффективностью, энергосбережением (в 6.5 раз большим) и увеличенным сроком службы (от 6 до 10 раз большим) в сравнении с лампой накаливания.</w:t>
      </w:r>
    </w:p>
    <w:p w:rsidR="002F09F9" w:rsidRDefault="002F09F9" w:rsidP="00665A96">
      <w:pPr>
        <w:pStyle w:val="21"/>
        <w:numPr>
          <w:ilvl w:val="0"/>
          <w:numId w:val="15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Соответствует стандартам: ГОСТ 12.2.007.13-2000, ДСТУ IEC 62035:2005, ДСТУ IEC 61167:2005.</w:t>
      </w:r>
    </w:p>
    <w:p w:rsidR="002F09F9" w:rsidRDefault="002F09F9" w:rsidP="00665A96">
      <w:pPr>
        <w:pStyle w:val="21"/>
        <w:numPr>
          <w:ilvl w:val="0"/>
          <w:numId w:val="15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Производство ламп сертифицировано по международному стандарту ISO 9001.</w:t>
      </w:r>
    </w:p>
    <w:p w:rsidR="00835A2D" w:rsidRPr="00835A2D" w:rsidRDefault="00835A2D" w:rsidP="00835A2D"/>
    <w:p w:rsidR="002F09F9" w:rsidRPr="00835A2D" w:rsidRDefault="002F09F9" w:rsidP="00835A2D">
      <w:pPr>
        <w:pStyle w:val="21"/>
        <w:rPr>
          <w:rStyle w:val="af1"/>
          <w:b/>
        </w:rPr>
      </w:pPr>
      <w:r w:rsidRPr="00835A2D">
        <w:rPr>
          <w:rStyle w:val="af1"/>
          <w:b/>
        </w:rPr>
        <w:t>Условия эксплуатации:</w:t>
      </w:r>
    </w:p>
    <w:p w:rsidR="002F09F9" w:rsidRDefault="002F09F9" w:rsidP="00665A96">
      <w:pPr>
        <w:pStyle w:val="21"/>
        <w:numPr>
          <w:ilvl w:val="0"/>
          <w:numId w:val="1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Лампа рассчитана на эксплуатацию в сетях переменного тока с номинальным напряжением 220V-240V и частотой 50Hz через натриевый дроссель, соответствующий мощности лампы, в комплекте с ИЗУ (импульсное зажигающее устройство). Рабочий режим лампы стабилизируется в течение 5 минут после включения.</w:t>
      </w:r>
    </w:p>
    <w:p w:rsidR="002F09F9" w:rsidRDefault="002F09F9" w:rsidP="00665A96">
      <w:pPr>
        <w:pStyle w:val="21"/>
        <w:numPr>
          <w:ilvl w:val="0"/>
          <w:numId w:val="1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Допускается любое угловое рабочее положение лампы в светильнике.</w:t>
      </w:r>
    </w:p>
    <w:p w:rsidR="002F09F9" w:rsidRDefault="002F09F9" w:rsidP="00665A96">
      <w:pPr>
        <w:pStyle w:val="21"/>
        <w:numPr>
          <w:ilvl w:val="0"/>
          <w:numId w:val="1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Не допускается использование лампы с реостатами и электронными ступенчатыми регуляторами напряжения.</w:t>
      </w:r>
    </w:p>
    <w:p w:rsidR="002F09F9" w:rsidRDefault="002F09F9" w:rsidP="00665A96">
      <w:pPr>
        <w:pStyle w:val="21"/>
        <w:numPr>
          <w:ilvl w:val="0"/>
          <w:numId w:val="1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 xml:space="preserve">Запрещено использование в </w:t>
      </w:r>
      <w:proofErr w:type="spellStart"/>
      <w:r>
        <w:rPr>
          <w:rFonts w:ascii="Verdana" w:hAnsi="Verdana"/>
          <w:color w:val="000000"/>
          <w:sz w:val="20"/>
          <w:szCs w:val="20"/>
        </w:rPr>
        <w:t>пожар</w:t>
      </w:r>
      <w:proofErr w:type="gramStart"/>
      <w:r>
        <w:rPr>
          <w:rFonts w:ascii="Verdana" w:hAnsi="Verdana"/>
          <w:color w:val="000000"/>
          <w:sz w:val="20"/>
          <w:szCs w:val="20"/>
        </w:rPr>
        <w:t>о</w:t>
      </w:r>
      <w:proofErr w:type="spellEnd"/>
      <w:r>
        <w:rPr>
          <w:rFonts w:ascii="Verdana" w:hAnsi="Verdana"/>
          <w:color w:val="000000"/>
          <w:sz w:val="20"/>
          <w:szCs w:val="20"/>
        </w:rPr>
        <w:t>-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и взрывоопасной среде, в светильниках без специальных средств защиты.</w:t>
      </w:r>
    </w:p>
    <w:p w:rsidR="00835A2D" w:rsidRPr="00835A2D" w:rsidRDefault="00835A2D" w:rsidP="00835A2D"/>
    <w:p w:rsidR="002F09F9" w:rsidRPr="00835A2D" w:rsidRDefault="002F09F9" w:rsidP="00835A2D">
      <w:pPr>
        <w:pStyle w:val="21"/>
        <w:rPr>
          <w:rStyle w:val="af1"/>
          <w:b/>
        </w:rPr>
      </w:pPr>
      <w:r w:rsidRPr="00835A2D">
        <w:rPr>
          <w:rStyle w:val="af1"/>
          <w:b/>
        </w:rPr>
        <w:t>Дополнительно:</w:t>
      </w:r>
    </w:p>
    <w:p w:rsidR="002F09F9" w:rsidRPr="00835A2D" w:rsidRDefault="002F09F9" w:rsidP="00665A96">
      <w:pPr>
        <w:pStyle w:val="21"/>
        <w:numPr>
          <w:ilvl w:val="0"/>
          <w:numId w:val="17"/>
        </w:numPr>
        <w:rPr>
          <w:rFonts w:ascii="Verdana" w:hAnsi="Verdana"/>
          <w:color w:val="000000"/>
          <w:sz w:val="20"/>
          <w:szCs w:val="20"/>
        </w:rPr>
      </w:pPr>
      <w:r w:rsidRPr="00835A2D">
        <w:rPr>
          <w:rFonts w:ascii="Verdana" w:hAnsi="Verdana"/>
          <w:color w:val="000000"/>
          <w:sz w:val="20"/>
          <w:szCs w:val="20"/>
        </w:rPr>
        <w:t>При установке и замене лампы, выключатель должен занимать положение "0".</w:t>
      </w:r>
    </w:p>
    <w:p w:rsidR="002F09F9" w:rsidRDefault="002F09F9" w:rsidP="00665A96">
      <w:pPr>
        <w:pStyle w:val="21"/>
        <w:numPr>
          <w:ilvl w:val="0"/>
          <w:numId w:val="17"/>
        </w:numPr>
        <w:rPr>
          <w:rFonts w:ascii="Verdana" w:hAnsi="Verdana"/>
          <w:color w:val="000000"/>
          <w:sz w:val="20"/>
          <w:szCs w:val="20"/>
        </w:rPr>
      </w:pPr>
      <w:r w:rsidRPr="00835A2D">
        <w:rPr>
          <w:rFonts w:ascii="Verdana" w:hAnsi="Verdana"/>
          <w:color w:val="000000"/>
          <w:sz w:val="20"/>
          <w:szCs w:val="20"/>
        </w:rPr>
        <w:t xml:space="preserve">При установке и замене лампы в труднодоступных местах, необходимо использовать стойку и конструктивно жесткую подставку </w:t>
      </w:r>
      <w:proofErr w:type="gramStart"/>
      <w:r w:rsidRPr="00835A2D">
        <w:rPr>
          <w:rFonts w:ascii="Verdana" w:hAnsi="Verdana"/>
          <w:color w:val="000000"/>
          <w:sz w:val="20"/>
          <w:szCs w:val="20"/>
        </w:rPr>
        <w:t>в</w:t>
      </w:r>
      <w:proofErr w:type="gramEnd"/>
      <w:r w:rsidRPr="00835A2D">
        <w:rPr>
          <w:rFonts w:ascii="Verdana" w:hAnsi="Verdana"/>
          <w:color w:val="000000"/>
          <w:sz w:val="20"/>
          <w:szCs w:val="20"/>
        </w:rPr>
        <w:t xml:space="preserve"> целя</w:t>
      </w:r>
    </w:p>
    <w:p w:rsidR="00835A2D" w:rsidRDefault="00835A2D" w:rsidP="00835A2D"/>
    <w:p w:rsidR="00835A2D" w:rsidRDefault="00835A2D" w:rsidP="00835A2D"/>
    <w:p w:rsidR="00835A2D" w:rsidRPr="00835A2D" w:rsidRDefault="00835A2D" w:rsidP="00835A2D"/>
    <w:tbl>
      <w:tblPr>
        <w:tblW w:w="8640" w:type="dxa"/>
        <w:tblInd w:w="93" w:type="dxa"/>
        <w:tblLook w:val="04A0"/>
      </w:tblPr>
      <w:tblGrid>
        <w:gridCol w:w="777"/>
        <w:gridCol w:w="1173"/>
        <w:gridCol w:w="1275"/>
        <w:gridCol w:w="697"/>
        <w:gridCol w:w="736"/>
        <w:gridCol w:w="1561"/>
        <w:gridCol w:w="1272"/>
        <w:gridCol w:w="891"/>
        <w:gridCol w:w="916"/>
      </w:tblGrid>
      <w:tr w:rsidR="00835A2D" w:rsidTr="00835A2D">
        <w:trPr>
          <w:trHeight w:val="1080"/>
        </w:trPr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Мощность, W</w:t>
            </w:r>
          </w:p>
        </w:tc>
        <w:tc>
          <w:tcPr>
            <w:tcW w:w="10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Напряжение, V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Сила тока, A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Цоколь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 xml:space="preserve">Колба, длинна, 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Цветовая температура, K</w:t>
            </w:r>
          </w:p>
        </w:tc>
        <w:tc>
          <w:tcPr>
            <w:tcW w:w="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Световой поток, 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Срок службы,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</w:tr>
      <w:tr w:rsidR="00835A2D" w:rsidTr="00835A2D">
        <w:trPr>
          <w:trHeight w:val="390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75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E27/ RX7s/ G12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T38 36/155(23/120)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</w:tr>
      <w:tr w:rsidR="00835A2D" w:rsidTr="00835A2D">
        <w:trPr>
          <w:trHeight w:val="390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E27/ RX7s/ G12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T38  36/165(23/120)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8 500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</w:tr>
      <w:tr w:rsidR="00835A2D" w:rsidTr="00835A2D">
        <w:trPr>
          <w:trHeight w:val="34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MH150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E40/ RX7s/ G12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T38 46/200(23/135)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</w:tr>
      <w:tr w:rsidR="00835A2D" w:rsidTr="00835A2D">
        <w:trPr>
          <w:trHeight w:val="22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MH175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175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125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T46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14 000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8 000</w:t>
            </w:r>
          </w:p>
        </w:tc>
      </w:tr>
      <w:tr w:rsidR="00835A2D" w:rsidTr="00835A2D">
        <w:trPr>
          <w:trHeight w:val="25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MH250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90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T46 46/230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</w:tr>
      <w:tr w:rsidR="00835A2D" w:rsidTr="00835A2D">
        <w:trPr>
          <w:trHeight w:val="25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MH400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/95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T46 46/275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36 000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</w:tr>
      <w:tr w:rsidR="00835A2D" w:rsidTr="00835A2D">
        <w:trPr>
          <w:trHeight w:val="285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MH1000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125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8,2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</w:tr>
      <w:tr w:rsidR="00835A2D" w:rsidTr="00835A2D">
        <w:trPr>
          <w:trHeight w:val="300"/>
        </w:trPr>
        <w:tc>
          <w:tcPr>
            <w:tcW w:w="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MH2000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 / 130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T100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4 200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180 000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35A2D" w:rsidRDefault="00835A2D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</w:tr>
    </w:tbl>
    <w:p w:rsidR="005D16E0" w:rsidRDefault="005D16E0" w:rsidP="00835A2D">
      <w:pPr>
        <w:pStyle w:val="21"/>
        <w:rPr>
          <w:sz w:val="28"/>
          <w:szCs w:val="28"/>
        </w:rPr>
      </w:pPr>
    </w:p>
    <w:p w:rsidR="00877088" w:rsidRPr="00877088" w:rsidRDefault="00B17D5D" w:rsidP="00877088">
      <w:pPr>
        <w:pStyle w:val="2"/>
        <w:spacing w:before="75" w:beforeAutospacing="0" w:after="300" w:afterAutospacing="0"/>
        <w:rPr>
          <w:rStyle w:val="a6"/>
          <w:rFonts w:ascii="Comic Sans MS" w:hAnsi="Comic Sans MS" w:cs="Arial"/>
          <w:sz w:val="28"/>
          <w:szCs w:val="28"/>
        </w:rPr>
      </w:pPr>
      <w:r>
        <w:rPr>
          <w:rFonts w:ascii="Comic Sans MS" w:hAnsi="Comic Sans MS" w:cs="Arial"/>
          <w:color w:val="CF1C1F"/>
          <w:sz w:val="28"/>
          <w:szCs w:val="28"/>
        </w:rPr>
        <w:fldChar w:fldCharType="begin"/>
      </w:r>
      <w:r w:rsidR="00877088">
        <w:rPr>
          <w:rFonts w:ascii="Comic Sans MS" w:hAnsi="Comic Sans MS" w:cs="Arial"/>
          <w:color w:val="CF1C1F"/>
          <w:sz w:val="28"/>
          <w:szCs w:val="28"/>
        </w:rPr>
        <w:instrText xml:space="preserve"> HYPERLINK "http://budmir.com.ua/index.php?dispatch=categories.view&amp;category_id=355" </w:instrText>
      </w:r>
      <w:r>
        <w:rPr>
          <w:rFonts w:ascii="Comic Sans MS" w:hAnsi="Comic Sans MS" w:cs="Arial"/>
          <w:color w:val="CF1C1F"/>
          <w:sz w:val="28"/>
          <w:szCs w:val="28"/>
        </w:rPr>
        <w:fldChar w:fldCharType="separate"/>
      </w:r>
    </w:p>
    <w:p w:rsidR="00877088" w:rsidRPr="00877088" w:rsidRDefault="00877088" w:rsidP="00877088">
      <w:pPr>
        <w:pStyle w:val="2"/>
        <w:spacing w:before="75" w:beforeAutospacing="0" w:after="300" w:afterAutospacing="0"/>
        <w:rPr>
          <w:rFonts w:ascii="Comic Sans MS" w:hAnsi="Comic Sans MS" w:cs="Arial"/>
          <w:color w:val="CF1C1F"/>
          <w:sz w:val="28"/>
          <w:szCs w:val="28"/>
        </w:rPr>
      </w:pPr>
      <w:r w:rsidRPr="00877088">
        <w:rPr>
          <w:rStyle w:val="a6"/>
          <w:rFonts w:ascii="Comic Sans MS" w:hAnsi="Comic Sans MS" w:cs="Arial"/>
          <w:noProof/>
          <w:sz w:val="28"/>
          <w:szCs w:val="28"/>
        </w:rPr>
        <w:drawing>
          <wp:anchor distT="190500" distB="190500" distL="190500" distR="190500" simplePos="0" relativeHeight="251659776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771775"/>
            <wp:effectExtent l="0" t="0" r="0" b="0"/>
            <wp:wrapSquare wrapText="bothSides"/>
            <wp:docPr id="8" name="Рисунок 8" descr="http://www.lightoffer.com/data/Lighting/Sodium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lightoffer.com/data/Lighting/Sodium/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7088">
        <w:rPr>
          <w:rStyle w:val="a6"/>
          <w:rFonts w:ascii="Comic Sans MS" w:hAnsi="Comic Sans MS" w:cs="Arial"/>
          <w:sz w:val="28"/>
          <w:szCs w:val="28"/>
        </w:rPr>
        <w:t xml:space="preserve">Газоразрядная натриевая лампа высокого давления </w:t>
      </w:r>
      <w:proofErr w:type="spellStart"/>
      <w:r w:rsidRPr="00877088">
        <w:rPr>
          <w:rStyle w:val="a6"/>
          <w:rFonts w:ascii="Comic Sans MS" w:hAnsi="Comic Sans MS" w:cs="Arial"/>
          <w:sz w:val="28"/>
          <w:szCs w:val="28"/>
        </w:rPr>
        <w:t>ДНаТ</w:t>
      </w:r>
      <w:proofErr w:type="spellEnd"/>
      <w:r w:rsidRPr="00877088">
        <w:rPr>
          <w:rStyle w:val="a6"/>
          <w:rFonts w:ascii="Comic Sans MS" w:hAnsi="Comic Sans MS" w:cs="Arial"/>
          <w:sz w:val="28"/>
          <w:szCs w:val="28"/>
        </w:rPr>
        <w:t xml:space="preserve"> / SL</w:t>
      </w:r>
      <w:r w:rsidR="00B17D5D">
        <w:rPr>
          <w:rFonts w:ascii="Comic Sans MS" w:hAnsi="Comic Sans MS" w:cs="Arial"/>
          <w:color w:val="CF1C1F"/>
          <w:sz w:val="28"/>
          <w:szCs w:val="28"/>
        </w:rPr>
        <w:fldChar w:fldCharType="end"/>
      </w:r>
    </w:p>
    <w:p w:rsidR="00877088" w:rsidRPr="00877088" w:rsidRDefault="00877088" w:rsidP="00877088">
      <w:pPr>
        <w:pStyle w:val="21"/>
        <w:rPr>
          <w:b/>
          <w:smallCaps/>
          <w:color w:val="C0504D" w:themeColor="accent2"/>
          <w:u w:val="single"/>
        </w:rPr>
      </w:pPr>
      <w:r w:rsidRPr="00877088">
        <w:rPr>
          <w:rStyle w:val="af1"/>
          <w:b/>
        </w:rPr>
        <w:t>Назначение:</w:t>
      </w:r>
    </w:p>
    <w:p w:rsidR="00877088" w:rsidRDefault="00877088" w:rsidP="00665A96">
      <w:pPr>
        <w:pStyle w:val="21"/>
        <w:numPr>
          <w:ilvl w:val="0"/>
          <w:numId w:val="18"/>
        </w:numPr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Fonts w:ascii="Verdana" w:hAnsi="Verdana"/>
          <w:color w:val="000000"/>
          <w:sz w:val="20"/>
          <w:szCs w:val="20"/>
        </w:rPr>
        <w:t>Газоразрядная натриевая лампа высокого давления – это интенсивный источник света, предназначенный для освещения больших производственных помещений, улиц, площадей, дорог, туннелей, спортивных сооружений, аэропортов, архитектурных объектов, ландшафтного освещения.</w:t>
      </w:r>
      <w:proofErr w:type="gramEnd"/>
    </w:p>
    <w:p w:rsidR="00877088" w:rsidRDefault="00877088" w:rsidP="00665A96">
      <w:pPr>
        <w:pStyle w:val="21"/>
        <w:numPr>
          <w:ilvl w:val="0"/>
          <w:numId w:val="18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Газоразрядные натриевые лампы высокого давления AGRO используются для освещения теплиц и стимуляции роста растений.</w:t>
      </w:r>
    </w:p>
    <w:p w:rsidR="00877088" w:rsidRPr="00877088" w:rsidRDefault="00877088" w:rsidP="00877088">
      <w:pPr>
        <w:rPr>
          <w:rStyle w:val="af1"/>
          <w:b/>
        </w:rPr>
      </w:pPr>
    </w:p>
    <w:p w:rsidR="00877088" w:rsidRPr="00877088" w:rsidRDefault="00877088" w:rsidP="00877088">
      <w:pPr>
        <w:pStyle w:val="21"/>
        <w:rPr>
          <w:rStyle w:val="af1"/>
          <w:b/>
        </w:rPr>
      </w:pPr>
      <w:r w:rsidRPr="00877088">
        <w:rPr>
          <w:rStyle w:val="af1"/>
          <w:b/>
        </w:rPr>
        <w:t>Характеристики:</w:t>
      </w:r>
    </w:p>
    <w:p w:rsidR="00877088" w:rsidRDefault="00877088" w:rsidP="00665A96">
      <w:pPr>
        <w:pStyle w:val="21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Газоразрядная натриевая лампа высокого давления представляет собой колбу цилиндрической или эллипсоидной формы, в которой находится кварцевая горелка высокого давления, наполненная амальгамой натрия и ксеноном. Горелка SL-AGRO наполнена натриево-ртутной амальгамой и ксеноном, и поэтому генерирует световой поток с повышенным содержанием излучения в синей области, что оптимизирует развитие растений – их цветение, рост листьев и веток. Лампа жестко выполнена с винтовым цоколем типоразмеров Е27 и Е40.</w:t>
      </w:r>
    </w:p>
    <w:p w:rsidR="00877088" w:rsidRDefault="00877088" w:rsidP="00665A96">
      <w:pPr>
        <w:pStyle w:val="21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Лампы отличаются высокой эффективностью, энергосбережением (в 7.2 раза большим) и увеличенным сроком службы (от 22 до 24 раз большим) в сравнении с лампами накаливания той же мощности.</w:t>
      </w:r>
    </w:p>
    <w:p w:rsidR="00877088" w:rsidRDefault="00877088" w:rsidP="00665A96">
      <w:pPr>
        <w:pStyle w:val="21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Соответствует стандартам: ГОСТ 12.2.007.13-2000, ДСТУ IEC 60662:2001, ДСТУ IEC 62035:2005.</w:t>
      </w:r>
    </w:p>
    <w:p w:rsidR="00877088" w:rsidRDefault="00877088" w:rsidP="00665A96">
      <w:pPr>
        <w:pStyle w:val="21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Производство ламп сертифицировано по международному стандарту ISO 9001.</w:t>
      </w:r>
    </w:p>
    <w:p w:rsidR="00877088" w:rsidRDefault="00877088" w:rsidP="00665A96">
      <w:pPr>
        <w:pStyle w:val="21"/>
        <w:numPr>
          <w:ilvl w:val="0"/>
          <w:numId w:val="19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Производится в повышенном классе качества.</w:t>
      </w:r>
    </w:p>
    <w:p w:rsidR="00877088" w:rsidRPr="00877088" w:rsidRDefault="00877088" w:rsidP="00877088"/>
    <w:p w:rsidR="00877088" w:rsidRPr="00877088" w:rsidRDefault="00877088" w:rsidP="00877088">
      <w:pPr>
        <w:pStyle w:val="21"/>
        <w:rPr>
          <w:rStyle w:val="af1"/>
          <w:b/>
        </w:rPr>
      </w:pPr>
      <w:r w:rsidRPr="00877088">
        <w:rPr>
          <w:rStyle w:val="af1"/>
          <w:b/>
        </w:rPr>
        <w:t>Условия эксплуатации:</w:t>
      </w:r>
    </w:p>
    <w:p w:rsidR="00877088" w:rsidRDefault="00877088" w:rsidP="00665A96">
      <w:pPr>
        <w:pStyle w:val="21"/>
        <w:numPr>
          <w:ilvl w:val="0"/>
          <w:numId w:val="20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Газоразрядная натриевая лампа высокого давления предназначена для эксплуатации в сетях переменного тока с номинальным напряжением 220V-240V и частотой 50 </w:t>
      </w:r>
      <w:proofErr w:type="spellStart"/>
      <w:r>
        <w:rPr>
          <w:rFonts w:ascii="Verdana" w:hAnsi="Verdana"/>
          <w:color w:val="000000"/>
          <w:sz w:val="20"/>
          <w:szCs w:val="20"/>
        </w:rPr>
        <w:t>Hz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через дроссель, соответствующий мощности лампы, в комплекте с ИЗУ (импульсное зажигающее устройство). Рабочий режим лампы стабилизируется в течение 5 минут после включения.</w:t>
      </w:r>
    </w:p>
    <w:p w:rsidR="00877088" w:rsidRDefault="00877088" w:rsidP="00665A96">
      <w:pPr>
        <w:pStyle w:val="21"/>
        <w:numPr>
          <w:ilvl w:val="0"/>
          <w:numId w:val="20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Допускается любое угловое рабочее положение лампы в светильнике.</w:t>
      </w:r>
    </w:p>
    <w:p w:rsidR="00877088" w:rsidRDefault="00877088" w:rsidP="00665A96">
      <w:pPr>
        <w:pStyle w:val="21"/>
        <w:numPr>
          <w:ilvl w:val="0"/>
          <w:numId w:val="20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Не допускается использование лампы с реостатами и электронными ступенчатыми регуляторами напряжения.</w:t>
      </w:r>
    </w:p>
    <w:p w:rsidR="00877088" w:rsidRDefault="00877088" w:rsidP="00665A96">
      <w:pPr>
        <w:pStyle w:val="21"/>
        <w:numPr>
          <w:ilvl w:val="0"/>
          <w:numId w:val="20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Запрещено использование в </w:t>
      </w:r>
      <w:proofErr w:type="spellStart"/>
      <w:r>
        <w:rPr>
          <w:rFonts w:ascii="Verdana" w:hAnsi="Verdana"/>
          <w:color w:val="000000"/>
          <w:sz w:val="20"/>
          <w:szCs w:val="20"/>
        </w:rPr>
        <w:t>пожар</w:t>
      </w:r>
      <w:proofErr w:type="gramStart"/>
      <w:r>
        <w:rPr>
          <w:rFonts w:ascii="Verdana" w:hAnsi="Verdana"/>
          <w:color w:val="000000"/>
          <w:sz w:val="20"/>
          <w:szCs w:val="20"/>
        </w:rPr>
        <w:t>о</w:t>
      </w:r>
      <w:proofErr w:type="spellEnd"/>
      <w:r>
        <w:rPr>
          <w:rFonts w:ascii="Verdana" w:hAnsi="Verdana"/>
          <w:color w:val="000000"/>
          <w:sz w:val="20"/>
          <w:szCs w:val="20"/>
        </w:rPr>
        <w:t>-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и взрывоопасной среде, в светильниках без специальных средств защиты.</w:t>
      </w:r>
    </w:p>
    <w:p w:rsidR="00877088" w:rsidRPr="00877088" w:rsidRDefault="00877088" w:rsidP="00877088"/>
    <w:p w:rsidR="00877088" w:rsidRPr="00877088" w:rsidRDefault="00877088" w:rsidP="00877088">
      <w:pPr>
        <w:pStyle w:val="21"/>
        <w:rPr>
          <w:rStyle w:val="af1"/>
          <w:b/>
        </w:rPr>
      </w:pPr>
      <w:r w:rsidRPr="00877088">
        <w:rPr>
          <w:rStyle w:val="af1"/>
          <w:b/>
        </w:rPr>
        <w:t>Дополнительно:</w:t>
      </w:r>
    </w:p>
    <w:p w:rsidR="00877088" w:rsidRDefault="00877088" w:rsidP="00665A96">
      <w:pPr>
        <w:pStyle w:val="21"/>
        <w:numPr>
          <w:ilvl w:val="0"/>
          <w:numId w:val="21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 установке и замене лампы, выключатель должен занимать положение "0".</w:t>
      </w:r>
    </w:p>
    <w:p w:rsidR="00877088" w:rsidRDefault="00877088" w:rsidP="00665A96">
      <w:pPr>
        <w:pStyle w:val="21"/>
        <w:numPr>
          <w:ilvl w:val="0"/>
          <w:numId w:val="21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 установке и замене лампы в труднодоступных местах, необходимо использовать стойку и конструктивно жесткую подставку в целях безопасности персонала.</w:t>
      </w:r>
    </w:p>
    <w:p w:rsidR="00877088" w:rsidRDefault="00877088" w:rsidP="00665A96">
      <w:pPr>
        <w:pStyle w:val="21"/>
        <w:numPr>
          <w:ilvl w:val="0"/>
          <w:numId w:val="21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Чтобы избежать ожогов, учитывая сильный нагрев лампы в процессе работы, следует производить замену лампы только после ее остывания.</w:t>
      </w:r>
    </w:p>
    <w:tbl>
      <w:tblPr>
        <w:tblW w:w="9600" w:type="dxa"/>
        <w:tblInd w:w="93" w:type="dxa"/>
        <w:tblLook w:val="04A0"/>
      </w:tblPr>
      <w:tblGrid>
        <w:gridCol w:w="664"/>
        <w:gridCol w:w="1136"/>
        <w:gridCol w:w="1307"/>
        <w:gridCol w:w="1494"/>
        <w:gridCol w:w="678"/>
        <w:gridCol w:w="1587"/>
        <w:gridCol w:w="738"/>
        <w:gridCol w:w="1231"/>
        <w:gridCol w:w="865"/>
        <w:gridCol w:w="889"/>
      </w:tblGrid>
      <w:tr w:rsidR="0055085E" w:rsidTr="0055085E">
        <w:trPr>
          <w:trHeight w:val="1080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Мощность, W</w:t>
            </w:r>
          </w:p>
        </w:tc>
        <w:tc>
          <w:tcPr>
            <w:tcW w:w="1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Эквивалент лампы накаливания, W</w:t>
            </w:r>
          </w:p>
        </w:tc>
        <w:tc>
          <w:tcPr>
            <w:tcW w:w="1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Напряжение на дросселе/лампе, V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Сила тока, A</w:t>
            </w:r>
          </w:p>
        </w:tc>
        <w:tc>
          <w:tcPr>
            <w:tcW w:w="1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Диаметр/длина,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Цоколь</w:t>
            </w:r>
          </w:p>
        </w:tc>
        <w:tc>
          <w:tcPr>
            <w:tcW w:w="1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Цветовая температура, K</w:t>
            </w:r>
          </w:p>
        </w:tc>
        <w:tc>
          <w:tcPr>
            <w:tcW w:w="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Световой поток, 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7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Срок службы,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</w:tr>
      <w:tr w:rsidR="0055085E" w:rsidTr="0055085E">
        <w:trPr>
          <w:trHeight w:val="390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SL70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490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220/90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0,98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38/156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22 000</w:t>
            </w:r>
          </w:p>
        </w:tc>
      </w:tr>
      <w:tr w:rsidR="0055085E" w:rsidTr="0055085E">
        <w:trPr>
          <w:trHeight w:val="390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730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38/170 (180)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E27/E40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9 500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22 000</w:t>
            </w:r>
          </w:p>
        </w:tc>
      </w:tr>
      <w:tr w:rsidR="0055085E" w:rsidTr="0055085E">
        <w:trPr>
          <w:trHeight w:val="34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SL150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1 080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48/211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22 000</w:t>
            </w:r>
          </w:p>
        </w:tc>
      </w:tr>
      <w:tr w:rsidR="0055085E" w:rsidTr="0055085E">
        <w:trPr>
          <w:trHeight w:val="22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SL250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1 800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48/257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</w:tr>
      <w:tr w:rsidR="0055085E" w:rsidTr="0055085E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SL400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2 900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220/100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48/283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48 000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</w:tr>
      <w:tr w:rsidR="0055085E" w:rsidTr="0055085E">
        <w:trPr>
          <w:trHeight w:val="25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4 500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50/320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</w:tr>
      <w:tr w:rsidR="0055085E" w:rsidTr="0055085E">
        <w:trPr>
          <w:trHeight w:val="285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SL1000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7 500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67/380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130 000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</w:tr>
      <w:tr w:rsidR="0055085E" w:rsidTr="0055085E">
        <w:trPr>
          <w:trHeight w:val="300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SL400 AGRO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2 900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46/285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</w:tr>
      <w:tr w:rsidR="0055085E" w:rsidTr="0055085E">
        <w:trPr>
          <w:trHeight w:val="450"/>
        </w:trPr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SL600 AGRO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600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4 500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220/115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1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46/285</w:t>
            </w:r>
          </w:p>
        </w:tc>
        <w:tc>
          <w:tcPr>
            <w:tcW w:w="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2 000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90 000</w:t>
            </w:r>
          </w:p>
        </w:tc>
        <w:tc>
          <w:tcPr>
            <w:tcW w:w="7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28 000</w:t>
            </w:r>
          </w:p>
        </w:tc>
      </w:tr>
    </w:tbl>
    <w:p w:rsidR="00877088" w:rsidRDefault="00877088" w:rsidP="00877088"/>
    <w:p w:rsidR="0055085E" w:rsidRDefault="0055085E" w:rsidP="00877088">
      <w:pPr>
        <w:pStyle w:val="2"/>
        <w:spacing w:before="75" w:beforeAutospacing="0" w:after="300" w:afterAutospacing="0"/>
        <w:rPr>
          <w:b w:val="0"/>
          <w:bCs w:val="0"/>
          <w:sz w:val="24"/>
          <w:szCs w:val="24"/>
        </w:rPr>
      </w:pPr>
    </w:p>
    <w:p w:rsidR="00877088" w:rsidRPr="00877088" w:rsidRDefault="00B17D5D" w:rsidP="00877088">
      <w:pPr>
        <w:pStyle w:val="2"/>
        <w:spacing w:before="75" w:beforeAutospacing="0" w:after="300" w:afterAutospacing="0"/>
        <w:rPr>
          <w:rFonts w:ascii="Comic Sans MS" w:hAnsi="Comic Sans MS" w:cs="Arial"/>
          <w:color w:val="CF1C1F"/>
          <w:sz w:val="28"/>
          <w:szCs w:val="28"/>
        </w:rPr>
      </w:pPr>
      <w:hyperlink r:id="rId16" w:history="1">
        <w:r w:rsidR="00877088" w:rsidRPr="00877088">
          <w:rPr>
            <w:rStyle w:val="a6"/>
            <w:rFonts w:ascii="Comic Sans MS" w:hAnsi="Comic Sans MS" w:cs="Arial"/>
            <w:sz w:val="28"/>
            <w:szCs w:val="28"/>
          </w:rPr>
          <w:t>Газоразрядная ртутная лампа высокого давления ДРЛ / ML, ML-SB</w:t>
        </w:r>
      </w:hyperlink>
    </w:p>
    <w:p w:rsidR="00877088" w:rsidRPr="0055085E" w:rsidRDefault="00877088" w:rsidP="0055085E">
      <w:pPr>
        <w:pStyle w:val="21"/>
        <w:rPr>
          <w:rStyle w:val="af1"/>
          <w:b/>
        </w:rPr>
      </w:pPr>
      <w:r w:rsidRPr="0055085E">
        <w:rPr>
          <w:rStyle w:val="af1"/>
          <w:b/>
          <w:noProof/>
        </w:rPr>
        <w:drawing>
          <wp:anchor distT="190500" distB="190500" distL="190500" distR="190500" simplePos="0" relativeHeight="251662848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0000" cy="2667000"/>
            <wp:effectExtent l="0" t="0" r="0" b="0"/>
            <wp:wrapSquare wrapText="bothSides"/>
            <wp:docPr id="9" name="Рисунок 9" descr="http://www.lightoffer.com/data/Lighting/Mercury/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ightoffer.com/data/Lighting/Mercury/image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5085E">
        <w:rPr>
          <w:rStyle w:val="af1"/>
          <w:b/>
        </w:rPr>
        <w:t>Назначение:</w:t>
      </w:r>
    </w:p>
    <w:p w:rsidR="00877088" w:rsidRDefault="00877088" w:rsidP="00665A96">
      <w:pPr>
        <w:pStyle w:val="21"/>
        <w:numPr>
          <w:ilvl w:val="0"/>
          <w:numId w:val="22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Газоразрядная ртутная лампа высокого давления предназначена для освещения больших помещений промышленного назначения, улиц, площадей, дорог, туннелей, спортивных сооружений, аэропортов, архитектурных объектов, ландшафтного освещения.</w:t>
      </w:r>
    </w:p>
    <w:p w:rsidR="0055085E" w:rsidRPr="0055085E" w:rsidRDefault="0055085E" w:rsidP="0055085E">
      <w:pPr>
        <w:rPr>
          <w:rStyle w:val="af1"/>
          <w:b/>
        </w:rPr>
      </w:pPr>
    </w:p>
    <w:p w:rsidR="00877088" w:rsidRPr="0055085E" w:rsidRDefault="00877088" w:rsidP="0055085E">
      <w:pPr>
        <w:pStyle w:val="21"/>
        <w:rPr>
          <w:rStyle w:val="af1"/>
          <w:b/>
        </w:rPr>
      </w:pPr>
      <w:r w:rsidRPr="0055085E">
        <w:rPr>
          <w:rStyle w:val="af1"/>
          <w:b/>
        </w:rPr>
        <w:t>Характеристики:</w:t>
      </w:r>
    </w:p>
    <w:p w:rsidR="00877088" w:rsidRDefault="00877088" w:rsidP="00665A96">
      <w:pPr>
        <w:pStyle w:val="21"/>
        <w:numPr>
          <w:ilvl w:val="0"/>
          <w:numId w:val="22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Газоразрядная ртутная лампа высокого давления представляет собой колбу эллипсоидной формы из тугоплавкого стекла с трехслойным люминофорным покрытием, в середине которой находится кварцевая горелка высокого давления, наполненная смесью аргона и паров ртути, жестко присоединенная к винтовому цоколю типоразмеров Е27 и Е40.</w:t>
      </w:r>
    </w:p>
    <w:p w:rsidR="00877088" w:rsidRDefault="00877088" w:rsidP="00665A96">
      <w:pPr>
        <w:pStyle w:val="21"/>
        <w:numPr>
          <w:ilvl w:val="0"/>
          <w:numId w:val="22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Лампа отличается высокой эффективностью (в 3 - 4 раза эффективнее, для ML-SB – в 1.5 раз) и увеличенным сроком службы (от 6 до 18 раз большим, </w:t>
      </w:r>
      <w:proofErr w:type="gramStart"/>
      <w:r>
        <w:rPr>
          <w:rFonts w:ascii="Verdana" w:hAnsi="Verdana"/>
          <w:color w:val="000000"/>
          <w:sz w:val="20"/>
          <w:szCs w:val="20"/>
        </w:rPr>
        <w:t>для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ML-SB – </w:t>
      </w:r>
      <w:proofErr w:type="gramStart"/>
      <w:r>
        <w:rPr>
          <w:rFonts w:ascii="Verdana" w:hAnsi="Verdana"/>
          <w:color w:val="000000"/>
          <w:sz w:val="20"/>
          <w:szCs w:val="20"/>
        </w:rPr>
        <w:t>в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3.5 раза), чем лампы накаливания идентичной мощности.</w:t>
      </w:r>
    </w:p>
    <w:p w:rsidR="00877088" w:rsidRDefault="00877088" w:rsidP="00665A96">
      <w:pPr>
        <w:pStyle w:val="21"/>
        <w:numPr>
          <w:ilvl w:val="0"/>
          <w:numId w:val="22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Соответствует стандартам: ГОСТ 27682-88, ГОСТ 12.2.007.13-2000, ДСТУ IEC 60188:2003, ДСТУ IEC 62035:2005.</w:t>
      </w:r>
    </w:p>
    <w:p w:rsidR="00877088" w:rsidRDefault="00877088" w:rsidP="00665A96">
      <w:pPr>
        <w:pStyle w:val="21"/>
        <w:numPr>
          <w:ilvl w:val="0"/>
          <w:numId w:val="22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Производство ламп сертифицировано по международному стандарту ISO 9001.</w:t>
      </w:r>
    </w:p>
    <w:p w:rsidR="00877088" w:rsidRDefault="00877088" w:rsidP="00665A96">
      <w:pPr>
        <w:pStyle w:val="21"/>
        <w:numPr>
          <w:ilvl w:val="0"/>
          <w:numId w:val="22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Производится в повышенном классе качества.</w:t>
      </w:r>
    </w:p>
    <w:p w:rsidR="0055085E" w:rsidRDefault="0055085E" w:rsidP="0055085E">
      <w:pPr>
        <w:pStyle w:val="21"/>
      </w:pPr>
    </w:p>
    <w:p w:rsidR="00877088" w:rsidRPr="0055085E" w:rsidRDefault="00877088" w:rsidP="0055085E">
      <w:pPr>
        <w:pStyle w:val="21"/>
        <w:rPr>
          <w:rStyle w:val="af1"/>
          <w:b/>
        </w:rPr>
      </w:pPr>
      <w:r w:rsidRPr="0055085E">
        <w:rPr>
          <w:rStyle w:val="af1"/>
          <w:b/>
        </w:rPr>
        <w:t>Условия эксплуатации:</w:t>
      </w:r>
    </w:p>
    <w:p w:rsidR="00877088" w:rsidRDefault="00877088" w:rsidP="00665A96">
      <w:pPr>
        <w:pStyle w:val="21"/>
        <w:numPr>
          <w:ilvl w:val="0"/>
          <w:numId w:val="23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Газоразрядная ртутная лампа высокого давления предназначена для эксплуатации в сетях переменного тока с номинальным напряжением 220V-240V и частотой 50Hz через дроссель, соответствующий мощности лампы (кроме ML-SB, для которых дроссель не нужен). Рабочий режим лампы стабилизируется в течение 5 минут после включения (только у ML).</w:t>
      </w:r>
    </w:p>
    <w:p w:rsidR="00877088" w:rsidRDefault="00877088" w:rsidP="00665A96">
      <w:pPr>
        <w:pStyle w:val="21"/>
        <w:numPr>
          <w:ilvl w:val="0"/>
          <w:numId w:val="23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Эксплуатация допускается при температуре окружающей среды: от -40</w:t>
      </w:r>
      <w:proofErr w:type="gramStart"/>
      <w:r>
        <w:rPr>
          <w:rFonts w:ascii="Verdana" w:hAnsi="Verdana"/>
          <w:color w:val="000000"/>
          <w:sz w:val="20"/>
          <w:szCs w:val="20"/>
        </w:rPr>
        <w:t>°С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до +40°С.</w:t>
      </w:r>
    </w:p>
    <w:p w:rsidR="00877088" w:rsidRDefault="00877088" w:rsidP="00665A96">
      <w:pPr>
        <w:pStyle w:val="21"/>
        <w:numPr>
          <w:ilvl w:val="0"/>
          <w:numId w:val="23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Допускается любое угловое рабочее положение лампы в светильнике.</w:t>
      </w:r>
    </w:p>
    <w:p w:rsidR="00877088" w:rsidRDefault="00877088" w:rsidP="00665A96">
      <w:pPr>
        <w:pStyle w:val="21"/>
        <w:numPr>
          <w:ilvl w:val="0"/>
          <w:numId w:val="23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Не допускается использование лампы с реостатами и электронными ступенчатыми регуляторами напряжения.</w:t>
      </w:r>
    </w:p>
    <w:p w:rsidR="00877088" w:rsidRDefault="00877088" w:rsidP="00665A96">
      <w:pPr>
        <w:pStyle w:val="21"/>
        <w:numPr>
          <w:ilvl w:val="0"/>
          <w:numId w:val="23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Запрещено использование в </w:t>
      </w:r>
      <w:proofErr w:type="spellStart"/>
      <w:r>
        <w:rPr>
          <w:rFonts w:ascii="Verdana" w:hAnsi="Verdana"/>
          <w:color w:val="000000"/>
          <w:sz w:val="20"/>
          <w:szCs w:val="20"/>
        </w:rPr>
        <w:t>пожар</w:t>
      </w:r>
      <w:proofErr w:type="gramStart"/>
      <w:r>
        <w:rPr>
          <w:rFonts w:ascii="Verdana" w:hAnsi="Verdana"/>
          <w:color w:val="000000"/>
          <w:sz w:val="20"/>
          <w:szCs w:val="20"/>
        </w:rPr>
        <w:t>о</w:t>
      </w:r>
      <w:proofErr w:type="spellEnd"/>
      <w:r>
        <w:rPr>
          <w:rFonts w:ascii="Verdana" w:hAnsi="Verdana"/>
          <w:color w:val="000000"/>
          <w:sz w:val="20"/>
          <w:szCs w:val="20"/>
        </w:rPr>
        <w:t>-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и взрывоопасной среде, в светильниках без специальных средств защиты.</w:t>
      </w:r>
    </w:p>
    <w:p w:rsidR="00877088" w:rsidRDefault="00877088" w:rsidP="00665A96">
      <w:pPr>
        <w:pStyle w:val="21"/>
        <w:numPr>
          <w:ilvl w:val="0"/>
          <w:numId w:val="23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Запрещено использование при поврежденной внешней колбе, т.к. ультрафиолетовое излучение лампы представляет опасность для органов зрения и кожного покрова.</w:t>
      </w:r>
    </w:p>
    <w:p w:rsidR="0055085E" w:rsidRDefault="0055085E" w:rsidP="0055085E">
      <w:pPr>
        <w:pStyle w:val="21"/>
      </w:pPr>
    </w:p>
    <w:p w:rsidR="00877088" w:rsidRPr="0055085E" w:rsidRDefault="00877088" w:rsidP="0055085E">
      <w:pPr>
        <w:pStyle w:val="21"/>
        <w:rPr>
          <w:rStyle w:val="af1"/>
          <w:b/>
        </w:rPr>
      </w:pPr>
      <w:r w:rsidRPr="0055085E">
        <w:rPr>
          <w:rStyle w:val="af1"/>
          <w:b/>
        </w:rPr>
        <w:t>Дополнительно:</w:t>
      </w:r>
    </w:p>
    <w:p w:rsidR="00877088" w:rsidRDefault="00877088" w:rsidP="00665A96">
      <w:pPr>
        <w:pStyle w:val="21"/>
        <w:numPr>
          <w:ilvl w:val="0"/>
          <w:numId w:val="2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 установке и замене лампы, выключатель должен занимать положение "0".</w:t>
      </w:r>
    </w:p>
    <w:p w:rsidR="00877088" w:rsidRDefault="00877088" w:rsidP="00665A96">
      <w:pPr>
        <w:pStyle w:val="21"/>
        <w:numPr>
          <w:ilvl w:val="0"/>
          <w:numId w:val="2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При установке и замене лампы в труднодоступных местах, необходимо использовать стойку и конструктивно жесткую подставку в целях безопасности персонала.</w:t>
      </w:r>
    </w:p>
    <w:p w:rsidR="00877088" w:rsidRDefault="00877088" w:rsidP="00665A96">
      <w:pPr>
        <w:pStyle w:val="21"/>
        <w:numPr>
          <w:ilvl w:val="0"/>
          <w:numId w:val="2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Чтобы избежать ожогов, учитывая сильный нагрев лампы в процессе работы, следует производить замену лампы только после ее остывания.</w:t>
      </w:r>
    </w:p>
    <w:p w:rsidR="00877088" w:rsidRDefault="00877088" w:rsidP="00665A96">
      <w:pPr>
        <w:pStyle w:val="21"/>
        <w:numPr>
          <w:ilvl w:val="0"/>
          <w:numId w:val="24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Учитывая конструкцию лампы (она содержит ртуть), следует придерживаться установленного порядка массовой утилизации.</w:t>
      </w:r>
    </w:p>
    <w:tbl>
      <w:tblPr>
        <w:tblW w:w="10505" w:type="dxa"/>
        <w:tblInd w:w="93" w:type="dxa"/>
        <w:tblLayout w:type="fixed"/>
        <w:tblLook w:val="04A0"/>
      </w:tblPr>
      <w:tblGrid>
        <w:gridCol w:w="724"/>
        <w:gridCol w:w="990"/>
        <w:gridCol w:w="1420"/>
        <w:gridCol w:w="1417"/>
        <w:gridCol w:w="851"/>
        <w:gridCol w:w="1559"/>
        <w:gridCol w:w="851"/>
        <w:gridCol w:w="1275"/>
        <w:gridCol w:w="1418"/>
      </w:tblGrid>
      <w:tr w:rsidR="0055085E" w:rsidTr="0055085E">
        <w:trPr>
          <w:trHeight w:val="1080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Мощность, W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Эквивалент ЛОН, W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Напряжение на дросселе/лампе, V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Сила тока, 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Диаметр/длина,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Цоколь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Световой поток, 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Lm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Срок службы,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ч</w:t>
            </w:r>
            <w:proofErr w:type="gramEnd"/>
          </w:p>
        </w:tc>
      </w:tr>
      <w:tr w:rsidR="0055085E" w:rsidTr="0055085E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 125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480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76/178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6 000</w:t>
            </w:r>
          </w:p>
        </w:tc>
      </w:tr>
      <w:tr w:rsidR="0055085E" w:rsidTr="0055085E">
        <w:trPr>
          <w:trHeight w:val="3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 250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750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2,15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91/228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8 000</w:t>
            </w:r>
          </w:p>
        </w:tc>
      </w:tr>
      <w:tr w:rsidR="0055085E" w:rsidTr="0055085E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 400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1 300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122/292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24 000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8 000</w:t>
            </w:r>
          </w:p>
        </w:tc>
      </w:tr>
      <w:tr w:rsidR="0055085E" w:rsidTr="0055085E">
        <w:trPr>
          <w:trHeight w:val="2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 700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2 200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5,76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182/411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</w:tr>
      <w:tr w:rsidR="0055085E" w:rsidTr="0055085E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 1000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3 200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220/135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182/411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58 000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10 000</w:t>
            </w:r>
          </w:p>
        </w:tc>
      </w:tr>
      <w:tr w:rsidR="0055085E" w:rsidTr="0055085E">
        <w:trPr>
          <w:trHeight w:val="25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М</w:t>
            </w:r>
            <w:proofErr w:type="gramEnd"/>
            <w:r>
              <w:rPr>
                <w:rFonts w:ascii="Calibri" w:hAnsi="Calibri" w:cs="Calibri"/>
                <w:color w:val="000000"/>
                <w:sz w:val="16"/>
                <w:szCs w:val="16"/>
              </w:rPr>
              <w:t>L-SB 160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240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76/178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4 000</w:t>
            </w:r>
          </w:p>
        </w:tc>
      </w:tr>
      <w:tr w:rsidR="0055085E" w:rsidTr="0055085E">
        <w:trPr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ML-SB 250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91/228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E27/E40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5 000</w:t>
            </w:r>
          </w:p>
        </w:tc>
      </w:tr>
      <w:tr w:rsidR="0055085E" w:rsidTr="0055085E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ML-SB 500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~ 850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2,25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122/292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E40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12 000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5 000</w:t>
            </w:r>
          </w:p>
        </w:tc>
      </w:tr>
    </w:tbl>
    <w:p w:rsidR="00877088" w:rsidRPr="0055085E" w:rsidRDefault="00B17D5D" w:rsidP="00877088">
      <w:pPr>
        <w:pStyle w:val="3"/>
        <w:spacing w:before="225" w:after="75"/>
        <w:rPr>
          <w:rStyle w:val="a6"/>
          <w:rFonts w:ascii="Comic Sans MS" w:hAnsi="Comic Sans MS"/>
        </w:rPr>
      </w:pPr>
      <w:r>
        <w:rPr>
          <w:rFonts w:ascii="Comic Sans MS" w:eastAsia="Times New Roman" w:hAnsi="Comic Sans MS" w:cs="Arial"/>
          <w:color w:val="CF1C1F"/>
          <w:sz w:val="28"/>
          <w:szCs w:val="28"/>
        </w:rPr>
        <w:fldChar w:fldCharType="begin"/>
      </w:r>
      <w:r w:rsidR="0055085E">
        <w:rPr>
          <w:rFonts w:ascii="Comic Sans MS" w:eastAsia="Times New Roman" w:hAnsi="Comic Sans MS" w:cs="Arial"/>
          <w:color w:val="CF1C1F"/>
          <w:sz w:val="28"/>
          <w:szCs w:val="28"/>
        </w:rPr>
        <w:instrText xml:space="preserve"> HYPERLINK "http://budmir.com.ua/index.php?dispatch=categories.view&amp;category_id=355" </w:instrText>
      </w:r>
      <w:r>
        <w:rPr>
          <w:rFonts w:ascii="Comic Sans MS" w:eastAsia="Times New Roman" w:hAnsi="Comic Sans MS" w:cs="Arial"/>
          <w:color w:val="CF1C1F"/>
          <w:sz w:val="28"/>
          <w:szCs w:val="28"/>
        </w:rPr>
        <w:fldChar w:fldCharType="separate"/>
      </w:r>
    </w:p>
    <w:p w:rsidR="0055085E" w:rsidRPr="0055085E" w:rsidRDefault="0055085E" w:rsidP="0055085E">
      <w:pPr>
        <w:pStyle w:val="2"/>
        <w:spacing w:before="75" w:beforeAutospacing="0" w:after="300" w:afterAutospacing="0"/>
        <w:rPr>
          <w:rFonts w:ascii="Comic Sans MS" w:hAnsi="Comic Sans MS" w:cs="Arial"/>
          <w:color w:val="CF1C1F"/>
          <w:sz w:val="28"/>
          <w:szCs w:val="28"/>
        </w:rPr>
      </w:pPr>
      <w:r w:rsidRPr="0055085E">
        <w:rPr>
          <w:rStyle w:val="a6"/>
          <w:rFonts w:ascii="Comic Sans MS" w:hAnsi="Comic Sans MS" w:cs="Arial"/>
          <w:sz w:val="28"/>
          <w:szCs w:val="28"/>
        </w:rPr>
        <w:t>Лампа накаливания общего назначения ЛОН / GLS</w:t>
      </w:r>
      <w:r w:rsidR="00B17D5D">
        <w:rPr>
          <w:rFonts w:ascii="Comic Sans MS" w:hAnsi="Comic Sans MS" w:cs="Arial"/>
          <w:color w:val="CF1C1F"/>
          <w:sz w:val="28"/>
          <w:szCs w:val="28"/>
        </w:rPr>
        <w:fldChar w:fldCharType="end"/>
      </w:r>
    </w:p>
    <w:p w:rsidR="0055085E" w:rsidRPr="0055085E" w:rsidRDefault="0055085E" w:rsidP="0055085E">
      <w:pPr>
        <w:pStyle w:val="21"/>
        <w:rPr>
          <w:rStyle w:val="af1"/>
          <w:b/>
        </w:rPr>
      </w:pPr>
      <w:r w:rsidRPr="0055085E">
        <w:rPr>
          <w:rStyle w:val="af1"/>
          <w:b/>
        </w:rPr>
        <w:t>Назначение:</w:t>
      </w:r>
    </w:p>
    <w:p w:rsidR="0055085E" w:rsidRDefault="0055085E" w:rsidP="00665A96">
      <w:pPr>
        <w:pStyle w:val="21"/>
        <w:numPr>
          <w:ilvl w:val="0"/>
          <w:numId w:val="25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Для наружного и внутреннего освещения жилых, бытовых, промышленных, складских, вспомогательных и других помещений.</w:t>
      </w:r>
    </w:p>
    <w:p w:rsidR="0055085E" w:rsidRPr="0055085E" w:rsidRDefault="0055085E" w:rsidP="0055085E"/>
    <w:p w:rsidR="0055085E" w:rsidRPr="0055085E" w:rsidRDefault="0055085E" w:rsidP="0055085E">
      <w:pPr>
        <w:pStyle w:val="21"/>
        <w:rPr>
          <w:rStyle w:val="af1"/>
          <w:b/>
        </w:rPr>
      </w:pPr>
      <w:r w:rsidRPr="0055085E">
        <w:rPr>
          <w:rStyle w:val="af1"/>
          <w:b/>
        </w:rPr>
        <w:t>Характеристики:</w:t>
      </w:r>
    </w:p>
    <w:p w:rsidR="0055085E" w:rsidRDefault="0055085E" w:rsidP="00665A96">
      <w:pPr>
        <w:pStyle w:val="21"/>
        <w:numPr>
          <w:ilvl w:val="0"/>
          <w:numId w:val="25"/>
        </w:numPr>
        <w:rPr>
          <w:rFonts w:ascii="Verdana" w:hAnsi="Verdana"/>
          <w:color w:val="000000"/>
          <w:sz w:val="20"/>
          <w:szCs w:val="20"/>
        </w:rPr>
      </w:pPr>
      <w:proofErr w:type="gramStart"/>
      <w:r>
        <w:rPr>
          <w:rFonts w:ascii="Verdana" w:hAnsi="Verdana"/>
          <w:color w:val="000000"/>
          <w:sz w:val="20"/>
          <w:szCs w:val="20"/>
        </w:rPr>
        <w:lastRenderedPageBreak/>
        <w:t xml:space="preserve">Лампа выполнена в вакуумной стеклянной колбе диаметром 55 - 90 мм (для </w:t>
      </w:r>
      <w:proofErr w:type="spellStart"/>
      <w:r>
        <w:rPr>
          <w:rFonts w:ascii="Verdana" w:hAnsi="Verdana"/>
          <w:color w:val="000000"/>
          <w:sz w:val="20"/>
          <w:szCs w:val="20"/>
        </w:rPr>
        <w:t>минишара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– 45 мм, для свечки – 35 мм) с аргоновым наполнением, с алюминиевым или анодированным цоколем стандартных типоразмеров Е14, Е27, Е40 и встроенным предохранителем от перенапряжения и короткого замыкания нити накала, по современным технологиям с повышенными требованиями по безопасности и качеству, согласно стандартам: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ГОСТ 28712-90, ТУ 12.2.007.13-2000.</w:t>
      </w:r>
    </w:p>
    <w:p w:rsidR="0055085E" w:rsidRDefault="0055085E" w:rsidP="00665A96">
      <w:pPr>
        <w:pStyle w:val="21"/>
        <w:numPr>
          <w:ilvl w:val="0"/>
          <w:numId w:val="25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Лампа рассчитана на эксплуатацию в электрических сетях с номинальным напряжением от 220V-240V.</w:t>
      </w:r>
    </w:p>
    <w:p w:rsidR="0055085E" w:rsidRPr="0055085E" w:rsidRDefault="0055085E" w:rsidP="0055085E">
      <w:pPr>
        <w:rPr>
          <w:rStyle w:val="af1"/>
          <w:b/>
        </w:rPr>
      </w:pPr>
    </w:p>
    <w:p w:rsidR="0055085E" w:rsidRPr="0055085E" w:rsidRDefault="0055085E" w:rsidP="0055085E">
      <w:pPr>
        <w:pStyle w:val="21"/>
        <w:rPr>
          <w:rStyle w:val="af1"/>
          <w:b/>
        </w:rPr>
      </w:pPr>
      <w:r w:rsidRPr="0055085E">
        <w:rPr>
          <w:rStyle w:val="af1"/>
          <w:b/>
        </w:rPr>
        <w:t>Примечания:</w:t>
      </w:r>
    </w:p>
    <w:p w:rsidR="0055085E" w:rsidRDefault="0055085E" w:rsidP="00665A96">
      <w:pPr>
        <w:pStyle w:val="21"/>
        <w:numPr>
          <w:ilvl w:val="0"/>
          <w:numId w:val="2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Возможно использование с реостатами и электронными ступенчатыми регуляторами напряжения.</w:t>
      </w:r>
    </w:p>
    <w:p w:rsidR="0055085E" w:rsidRDefault="0055085E" w:rsidP="00665A96">
      <w:pPr>
        <w:pStyle w:val="21"/>
        <w:numPr>
          <w:ilvl w:val="0"/>
          <w:numId w:val="2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Устанавливая лампу в труднодоступных местах, необходимо использовать стойку и конструктивно жесткую подставку в целях безопасности персонала.</w:t>
      </w:r>
    </w:p>
    <w:p w:rsidR="0055085E" w:rsidRDefault="0055085E" w:rsidP="00665A96">
      <w:pPr>
        <w:pStyle w:val="21"/>
        <w:numPr>
          <w:ilvl w:val="0"/>
          <w:numId w:val="2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Для установки лампу необходимо осторожно вкрутить в патрон. Для удобного выполнения этой операции, особенно при внешнем использовании лампы – когда металл патрона может поддаться коррозии, цоколь лампы следует заранее натереть мылом.</w:t>
      </w:r>
    </w:p>
    <w:p w:rsidR="0055085E" w:rsidRDefault="0055085E" w:rsidP="00665A96">
      <w:pPr>
        <w:pStyle w:val="21"/>
        <w:numPr>
          <w:ilvl w:val="0"/>
          <w:numId w:val="2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 xml:space="preserve">При установке, в целях пожарной безопасности, необходимо учитывать степень нагрева лампы и расстояние между лампой и плафоном, а также </w:t>
      </w:r>
      <w:proofErr w:type="spellStart"/>
      <w:r>
        <w:rPr>
          <w:rFonts w:ascii="Verdana" w:hAnsi="Verdana"/>
          <w:color w:val="000000"/>
          <w:sz w:val="20"/>
          <w:szCs w:val="20"/>
        </w:rPr>
        <w:t>легковоспламеняемыми</w:t>
      </w:r>
      <w:proofErr w:type="spellEnd"/>
      <w:r>
        <w:rPr>
          <w:rFonts w:ascii="Verdana" w:hAnsi="Verdana"/>
          <w:color w:val="000000"/>
          <w:sz w:val="20"/>
          <w:szCs w:val="20"/>
        </w:rPr>
        <w:t xml:space="preserve"> предметами.</w:t>
      </w:r>
    </w:p>
    <w:p w:rsidR="0055085E" w:rsidRDefault="0055085E" w:rsidP="00665A96">
      <w:pPr>
        <w:pStyle w:val="21"/>
        <w:numPr>
          <w:ilvl w:val="0"/>
          <w:numId w:val="26"/>
        </w:num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В период эксплуатации, один раз в год, колбу лампы необходимо протирать мягкой тканью.</w:t>
      </w:r>
    </w:p>
    <w:p w:rsidR="0055085E" w:rsidRDefault="0055085E" w:rsidP="0055085E">
      <w:pPr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          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381250" cy="2628900"/>
            <wp:effectExtent l="0" t="0" r="0" b="0"/>
            <wp:docPr id="10" name="Рисунок 10" descr="http://www.lightoffer.com/data/Lighting/Bulb/image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ightoffer.com/data/Lighting/Bulb/image0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88" w:type="dxa"/>
        <w:tblInd w:w="93" w:type="dxa"/>
        <w:tblLook w:val="04A0"/>
      </w:tblPr>
      <w:tblGrid>
        <w:gridCol w:w="896"/>
        <w:gridCol w:w="1182"/>
        <w:gridCol w:w="971"/>
        <w:gridCol w:w="1361"/>
        <w:gridCol w:w="1701"/>
        <w:gridCol w:w="2409"/>
        <w:gridCol w:w="2268"/>
      </w:tblGrid>
      <w:tr w:rsidR="0055085E" w:rsidTr="0055085E">
        <w:trPr>
          <w:trHeight w:val="1080"/>
        </w:trPr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Тип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Номинальная мощность, W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Диаметр колбы, </w:t>
            </w:r>
            <w:proofErr w:type="gram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мм</w:t>
            </w:r>
            <w:proofErr w:type="gramEnd"/>
          </w:p>
        </w:tc>
        <w:tc>
          <w:tcPr>
            <w:tcW w:w="1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Цоколь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Напряжение, V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Сила тока, A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Световой поток, </w:t>
            </w:r>
            <w:proofErr w:type="spellStart"/>
            <w:r>
              <w:rPr>
                <w:rFonts w:ascii="Calibri" w:hAnsi="Calibri" w:cs="Calibri"/>
                <w:b/>
                <w:bCs/>
                <w:color w:val="000000"/>
                <w:sz w:val="16"/>
                <w:szCs w:val="16"/>
              </w:rPr>
              <w:t>Lm</w:t>
            </w:r>
            <w:proofErr w:type="spellEnd"/>
          </w:p>
        </w:tc>
      </w:tr>
      <w:tr w:rsidR="0055085E" w:rsidTr="0055085E">
        <w:trPr>
          <w:trHeight w:val="28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</w:tr>
      <w:tr w:rsidR="0055085E" w:rsidTr="0055085E">
        <w:trPr>
          <w:trHeight w:val="34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0,272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660</w:t>
            </w:r>
          </w:p>
        </w:tc>
      </w:tr>
      <w:tr w:rsidR="0055085E" w:rsidTr="0055085E">
        <w:trPr>
          <w:trHeight w:val="22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0,341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850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0,455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1 250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150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0,681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2 160</w:t>
            </w:r>
          </w:p>
        </w:tc>
      </w:tr>
      <w:tr w:rsidR="0055085E" w:rsidTr="0055085E">
        <w:trPr>
          <w:trHeight w:val="28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0,955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3 100</w:t>
            </w:r>
          </w:p>
        </w:tc>
      </w:tr>
      <w:tr w:rsidR="0055085E" w:rsidTr="0055085E">
        <w:trPr>
          <w:trHeight w:val="300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70 / 80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Е27 / Е40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1,363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4 050</w:t>
            </w:r>
          </w:p>
        </w:tc>
      </w:tr>
      <w:tr w:rsidR="0055085E" w:rsidTr="0055085E">
        <w:trPr>
          <w:trHeight w:val="270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500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90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2,272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7 200</w:t>
            </w:r>
          </w:p>
        </w:tc>
      </w:tr>
      <w:tr w:rsidR="0055085E" w:rsidTr="0055085E">
        <w:trPr>
          <w:trHeight w:val="270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Шар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750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3,409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13 000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Минишар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Е14 / 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Минишар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Е14 / 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</w:tr>
      <w:tr w:rsidR="0055085E" w:rsidTr="0055085E">
        <w:trPr>
          <w:trHeight w:val="270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6"/>
                <w:szCs w:val="16"/>
              </w:rPr>
              <w:t>Минишар</w:t>
            </w:r>
            <w:proofErr w:type="spellEnd"/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Е14 / 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0,272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660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Свечка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Е14 / 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201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Свечка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Е14 / 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0,181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400</w:t>
            </w:r>
          </w:p>
        </w:tc>
      </w:tr>
      <w:tr w:rsidR="0055085E" w:rsidTr="0055085E">
        <w:trPr>
          <w:trHeight w:val="255"/>
        </w:trPr>
        <w:tc>
          <w:tcPr>
            <w:tcW w:w="8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Свечка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1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Е14 / Е27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220-240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0,272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085E" w:rsidRDefault="0055085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hAnsi="Calibri" w:cs="Calibri"/>
                <w:color w:val="000000"/>
                <w:sz w:val="16"/>
                <w:szCs w:val="16"/>
              </w:rPr>
              <w:t>660</w:t>
            </w:r>
          </w:p>
        </w:tc>
      </w:tr>
    </w:tbl>
    <w:p w:rsidR="0055085E" w:rsidRPr="0055085E" w:rsidRDefault="0055085E" w:rsidP="0055085E"/>
    <w:sectPr w:rsidR="0055085E" w:rsidRPr="0055085E" w:rsidSect="00BB754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34B02"/>
    <w:multiLevelType w:val="hybridMultilevel"/>
    <w:tmpl w:val="92963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555E0"/>
    <w:multiLevelType w:val="hybridMultilevel"/>
    <w:tmpl w:val="84764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74492C"/>
    <w:multiLevelType w:val="hybridMultilevel"/>
    <w:tmpl w:val="BF629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1D43C9"/>
    <w:multiLevelType w:val="hybridMultilevel"/>
    <w:tmpl w:val="6ACC6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7868D5"/>
    <w:multiLevelType w:val="hybridMultilevel"/>
    <w:tmpl w:val="F6442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57193"/>
    <w:multiLevelType w:val="hybridMultilevel"/>
    <w:tmpl w:val="7908C3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DC63A3"/>
    <w:multiLevelType w:val="hybridMultilevel"/>
    <w:tmpl w:val="3E944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A22EA"/>
    <w:multiLevelType w:val="hybridMultilevel"/>
    <w:tmpl w:val="50F41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54043F"/>
    <w:multiLevelType w:val="hybridMultilevel"/>
    <w:tmpl w:val="32B6D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C7436A"/>
    <w:multiLevelType w:val="hybridMultilevel"/>
    <w:tmpl w:val="E3327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11ADA"/>
    <w:multiLevelType w:val="hybridMultilevel"/>
    <w:tmpl w:val="BFACA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D22C9D"/>
    <w:multiLevelType w:val="hybridMultilevel"/>
    <w:tmpl w:val="8CFAB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341688C"/>
    <w:multiLevelType w:val="hybridMultilevel"/>
    <w:tmpl w:val="371202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1978B2"/>
    <w:multiLevelType w:val="hybridMultilevel"/>
    <w:tmpl w:val="3E9A0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354E47"/>
    <w:multiLevelType w:val="hybridMultilevel"/>
    <w:tmpl w:val="58DC8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E6950"/>
    <w:multiLevelType w:val="hybridMultilevel"/>
    <w:tmpl w:val="DBEC8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D4E495E"/>
    <w:multiLevelType w:val="hybridMultilevel"/>
    <w:tmpl w:val="B1106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2C340D"/>
    <w:multiLevelType w:val="hybridMultilevel"/>
    <w:tmpl w:val="358C8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614D46"/>
    <w:multiLevelType w:val="hybridMultilevel"/>
    <w:tmpl w:val="5E6A69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BA27BD5"/>
    <w:multiLevelType w:val="hybridMultilevel"/>
    <w:tmpl w:val="A8C878D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6C152DD0"/>
    <w:multiLevelType w:val="hybridMultilevel"/>
    <w:tmpl w:val="703C0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4378A6"/>
    <w:multiLevelType w:val="hybridMultilevel"/>
    <w:tmpl w:val="1506D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752E11"/>
    <w:multiLevelType w:val="hybridMultilevel"/>
    <w:tmpl w:val="6958D4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7FE1AEB"/>
    <w:multiLevelType w:val="hybridMultilevel"/>
    <w:tmpl w:val="50928A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8286B97"/>
    <w:multiLevelType w:val="hybridMultilevel"/>
    <w:tmpl w:val="6122C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2B7936"/>
    <w:multiLevelType w:val="hybridMultilevel"/>
    <w:tmpl w:val="E04C7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3"/>
  </w:num>
  <w:num w:numId="3">
    <w:abstractNumId w:val="11"/>
  </w:num>
  <w:num w:numId="4">
    <w:abstractNumId w:val="25"/>
  </w:num>
  <w:num w:numId="5">
    <w:abstractNumId w:val="16"/>
  </w:num>
  <w:num w:numId="6">
    <w:abstractNumId w:val="18"/>
  </w:num>
  <w:num w:numId="7">
    <w:abstractNumId w:val="24"/>
  </w:num>
  <w:num w:numId="8">
    <w:abstractNumId w:val="5"/>
  </w:num>
  <w:num w:numId="9">
    <w:abstractNumId w:val="1"/>
  </w:num>
  <w:num w:numId="10">
    <w:abstractNumId w:val="13"/>
  </w:num>
  <w:num w:numId="11">
    <w:abstractNumId w:val="0"/>
  </w:num>
  <w:num w:numId="12">
    <w:abstractNumId w:val="17"/>
  </w:num>
  <w:num w:numId="13">
    <w:abstractNumId w:val="15"/>
  </w:num>
  <w:num w:numId="14">
    <w:abstractNumId w:val="12"/>
  </w:num>
  <w:num w:numId="15">
    <w:abstractNumId w:val="20"/>
  </w:num>
  <w:num w:numId="16">
    <w:abstractNumId w:val="14"/>
  </w:num>
  <w:num w:numId="17">
    <w:abstractNumId w:val="6"/>
  </w:num>
  <w:num w:numId="18">
    <w:abstractNumId w:val="8"/>
  </w:num>
  <w:num w:numId="19">
    <w:abstractNumId w:val="2"/>
  </w:num>
  <w:num w:numId="20">
    <w:abstractNumId w:val="7"/>
  </w:num>
  <w:num w:numId="21">
    <w:abstractNumId w:val="9"/>
  </w:num>
  <w:num w:numId="22">
    <w:abstractNumId w:val="21"/>
  </w:num>
  <w:num w:numId="23">
    <w:abstractNumId w:val="3"/>
  </w:num>
  <w:num w:numId="24">
    <w:abstractNumId w:val="10"/>
  </w:num>
  <w:num w:numId="25">
    <w:abstractNumId w:val="22"/>
  </w:num>
  <w:num w:numId="26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compat/>
  <w:rsids>
    <w:rsidRoot w:val="006F2EDB"/>
    <w:rsid w:val="000041EC"/>
    <w:rsid w:val="000320BD"/>
    <w:rsid w:val="00033F43"/>
    <w:rsid w:val="000446EB"/>
    <w:rsid w:val="00074018"/>
    <w:rsid w:val="000764A4"/>
    <w:rsid w:val="000863E9"/>
    <w:rsid w:val="00086976"/>
    <w:rsid w:val="00091AF0"/>
    <w:rsid w:val="000B693F"/>
    <w:rsid w:val="000C41CF"/>
    <w:rsid w:val="000D0295"/>
    <w:rsid w:val="000D1655"/>
    <w:rsid w:val="000D4D89"/>
    <w:rsid w:val="000D79CD"/>
    <w:rsid w:val="000E31C3"/>
    <w:rsid w:val="000E3F5A"/>
    <w:rsid w:val="000F4721"/>
    <w:rsid w:val="000F5339"/>
    <w:rsid w:val="00101F19"/>
    <w:rsid w:val="001058AE"/>
    <w:rsid w:val="0011283D"/>
    <w:rsid w:val="00113014"/>
    <w:rsid w:val="00114E0B"/>
    <w:rsid w:val="00115D4C"/>
    <w:rsid w:val="00141CDD"/>
    <w:rsid w:val="0015153E"/>
    <w:rsid w:val="001529C1"/>
    <w:rsid w:val="001557E7"/>
    <w:rsid w:val="00164048"/>
    <w:rsid w:val="0016693B"/>
    <w:rsid w:val="00167340"/>
    <w:rsid w:val="00177E58"/>
    <w:rsid w:val="001A210C"/>
    <w:rsid w:val="001B1DFD"/>
    <w:rsid w:val="001B5AAE"/>
    <w:rsid w:val="001D2A6D"/>
    <w:rsid w:val="001E27D6"/>
    <w:rsid w:val="001E71F0"/>
    <w:rsid w:val="001E7A16"/>
    <w:rsid w:val="00215DE5"/>
    <w:rsid w:val="00215EDC"/>
    <w:rsid w:val="0022135E"/>
    <w:rsid w:val="00232034"/>
    <w:rsid w:val="002342F2"/>
    <w:rsid w:val="002374E6"/>
    <w:rsid w:val="002539F5"/>
    <w:rsid w:val="00253F24"/>
    <w:rsid w:val="0027170A"/>
    <w:rsid w:val="0027514E"/>
    <w:rsid w:val="002A4CCF"/>
    <w:rsid w:val="002B2283"/>
    <w:rsid w:val="002C3D84"/>
    <w:rsid w:val="002D44EA"/>
    <w:rsid w:val="002E71FC"/>
    <w:rsid w:val="002F09F9"/>
    <w:rsid w:val="002F4DBB"/>
    <w:rsid w:val="00301032"/>
    <w:rsid w:val="00317B5D"/>
    <w:rsid w:val="00321BEE"/>
    <w:rsid w:val="00330F83"/>
    <w:rsid w:val="00336687"/>
    <w:rsid w:val="003556CD"/>
    <w:rsid w:val="00355A59"/>
    <w:rsid w:val="0035759D"/>
    <w:rsid w:val="003642EF"/>
    <w:rsid w:val="003659F4"/>
    <w:rsid w:val="00366881"/>
    <w:rsid w:val="0036755F"/>
    <w:rsid w:val="003A16EC"/>
    <w:rsid w:val="003C20A1"/>
    <w:rsid w:val="003C3698"/>
    <w:rsid w:val="003D55B5"/>
    <w:rsid w:val="003E6CA4"/>
    <w:rsid w:val="003F450A"/>
    <w:rsid w:val="003F739A"/>
    <w:rsid w:val="003F74F5"/>
    <w:rsid w:val="0041742A"/>
    <w:rsid w:val="0043166D"/>
    <w:rsid w:val="004368DF"/>
    <w:rsid w:val="004412B5"/>
    <w:rsid w:val="00452135"/>
    <w:rsid w:val="00457ABC"/>
    <w:rsid w:val="004607DE"/>
    <w:rsid w:val="00465CE6"/>
    <w:rsid w:val="00476B9A"/>
    <w:rsid w:val="0047744B"/>
    <w:rsid w:val="00492C0D"/>
    <w:rsid w:val="004A4FE3"/>
    <w:rsid w:val="004B136A"/>
    <w:rsid w:val="004C2175"/>
    <w:rsid w:val="004D210B"/>
    <w:rsid w:val="00502E38"/>
    <w:rsid w:val="0051375C"/>
    <w:rsid w:val="00522F7F"/>
    <w:rsid w:val="005269F7"/>
    <w:rsid w:val="00530685"/>
    <w:rsid w:val="005445CD"/>
    <w:rsid w:val="0055085E"/>
    <w:rsid w:val="0057138F"/>
    <w:rsid w:val="005A22B8"/>
    <w:rsid w:val="005A654C"/>
    <w:rsid w:val="005B0EDA"/>
    <w:rsid w:val="005B579D"/>
    <w:rsid w:val="005B68EA"/>
    <w:rsid w:val="005B722A"/>
    <w:rsid w:val="005C1437"/>
    <w:rsid w:val="005C440B"/>
    <w:rsid w:val="005C4F4D"/>
    <w:rsid w:val="005D16E0"/>
    <w:rsid w:val="005E6447"/>
    <w:rsid w:val="005F0F67"/>
    <w:rsid w:val="005F5AD8"/>
    <w:rsid w:val="005F7DB8"/>
    <w:rsid w:val="006239D1"/>
    <w:rsid w:val="006257F7"/>
    <w:rsid w:val="006260E3"/>
    <w:rsid w:val="00644BF4"/>
    <w:rsid w:val="0065240D"/>
    <w:rsid w:val="00655FB7"/>
    <w:rsid w:val="006574CE"/>
    <w:rsid w:val="00665A96"/>
    <w:rsid w:val="006A38E1"/>
    <w:rsid w:val="006B46C5"/>
    <w:rsid w:val="006C58CC"/>
    <w:rsid w:val="006E449E"/>
    <w:rsid w:val="006E5E02"/>
    <w:rsid w:val="006F2EDB"/>
    <w:rsid w:val="006F49BB"/>
    <w:rsid w:val="007016DE"/>
    <w:rsid w:val="00703C09"/>
    <w:rsid w:val="007170F8"/>
    <w:rsid w:val="00717EDB"/>
    <w:rsid w:val="00736884"/>
    <w:rsid w:val="00746E4A"/>
    <w:rsid w:val="00757815"/>
    <w:rsid w:val="00757946"/>
    <w:rsid w:val="00796BC4"/>
    <w:rsid w:val="007A2D5E"/>
    <w:rsid w:val="007A2EA3"/>
    <w:rsid w:val="007F05C8"/>
    <w:rsid w:val="007F07F6"/>
    <w:rsid w:val="007F5837"/>
    <w:rsid w:val="00820820"/>
    <w:rsid w:val="00820857"/>
    <w:rsid w:val="00821570"/>
    <w:rsid w:val="00823076"/>
    <w:rsid w:val="0083199D"/>
    <w:rsid w:val="00835A2D"/>
    <w:rsid w:val="0085541C"/>
    <w:rsid w:val="008559D5"/>
    <w:rsid w:val="00870521"/>
    <w:rsid w:val="00877088"/>
    <w:rsid w:val="00887722"/>
    <w:rsid w:val="00895264"/>
    <w:rsid w:val="008961A2"/>
    <w:rsid w:val="008A4767"/>
    <w:rsid w:val="008F07E4"/>
    <w:rsid w:val="00912810"/>
    <w:rsid w:val="0092328C"/>
    <w:rsid w:val="009318A9"/>
    <w:rsid w:val="00957924"/>
    <w:rsid w:val="00960CD5"/>
    <w:rsid w:val="00961739"/>
    <w:rsid w:val="00991D23"/>
    <w:rsid w:val="009A3E1B"/>
    <w:rsid w:val="009C0C41"/>
    <w:rsid w:val="009D2740"/>
    <w:rsid w:val="009D62D7"/>
    <w:rsid w:val="009E78D1"/>
    <w:rsid w:val="009F5145"/>
    <w:rsid w:val="00A00077"/>
    <w:rsid w:val="00A32E34"/>
    <w:rsid w:val="00A419D5"/>
    <w:rsid w:val="00A556F5"/>
    <w:rsid w:val="00A77AC9"/>
    <w:rsid w:val="00A8494A"/>
    <w:rsid w:val="00AC0FF4"/>
    <w:rsid w:val="00AC4D61"/>
    <w:rsid w:val="00AE0E7A"/>
    <w:rsid w:val="00AF47AE"/>
    <w:rsid w:val="00AF5DF2"/>
    <w:rsid w:val="00B00ADB"/>
    <w:rsid w:val="00B00C3C"/>
    <w:rsid w:val="00B03DBF"/>
    <w:rsid w:val="00B17D5D"/>
    <w:rsid w:val="00B20114"/>
    <w:rsid w:val="00B209C0"/>
    <w:rsid w:val="00B35857"/>
    <w:rsid w:val="00B378F3"/>
    <w:rsid w:val="00B41187"/>
    <w:rsid w:val="00B61741"/>
    <w:rsid w:val="00B64D64"/>
    <w:rsid w:val="00B74BCF"/>
    <w:rsid w:val="00B82E7A"/>
    <w:rsid w:val="00B91235"/>
    <w:rsid w:val="00B932AF"/>
    <w:rsid w:val="00BA0F8E"/>
    <w:rsid w:val="00BA3FF0"/>
    <w:rsid w:val="00BB1630"/>
    <w:rsid w:val="00BB7549"/>
    <w:rsid w:val="00BC2267"/>
    <w:rsid w:val="00BF27F7"/>
    <w:rsid w:val="00C01FD7"/>
    <w:rsid w:val="00C04130"/>
    <w:rsid w:val="00C2312F"/>
    <w:rsid w:val="00C265A1"/>
    <w:rsid w:val="00C33599"/>
    <w:rsid w:val="00C36269"/>
    <w:rsid w:val="00C40293"/>
    <w:rsid w:val="00C4120C"/>
    <w:rsid w:val="00C43841"/>
    <w:rsid w:val="00C44ACA"/>
    <w:rsid w:val="00C60570"/>
    <w:rsid w:val="00C65F9B"/>
    <w:rsid w:val="00C70165"/>
    <w:rsid w:val="00C7264F"/>
    <w:rsid w:val="00C73899"/>
    <w:rsid w:val="00C8636F"/>
    <w:rsid w:val="00C9496F"/>
    <w:rsid w:val="00C97616"/>
    <w:rsid w:val="00CB5E39"/>
    <w:rsid w:val="00CB7373"/>
    <w:rsid w:val="00CC0356"/>
    <w:rsid w:val="00CD4A45"/>
    <w:rsid w:val="00CE362F"/>
    <w:rsid w:val="00CF5DEB"/>
    <w:rsid w:val="00D1364E"/>
    <w:rsid w:val="00D27CE3"/>
    <w:rsid w:val="00D36DE2"/>
    <w:rsid w:val="00D5321C"/>
    <w:rsid w:val="00D7590B"/>
    <w:rsid w:val="00D908EF"/>
    <w:rsid w:val="00DC498E"/>
    <w:rsid w:val="00DD43C3"/>
    <w:rsid w:val="00DD44AF"/>
    <w:rsid w:val="00DF087A"/>
    <w:rsid w:val="00DF31AB"/>
    <w:rsid w:val="00DF7048"/>
    <w:rsid w:val="00E017B0"/>
    <w:rsid w:val="00E13E63"/>
    <w:rsid w:val="00E27E9D"/>
    <w:rsid w:val="00E419AF"/>
    <w:rsid w:val="00E4595B"/>
    <w:rsid w:val="00E52F5A"/>
    <w:rsid w:val="00E62BAA"/>
    <w:rsid w:val="00E64D47"/>
    <w:rsid w:val="00E70EDD"/>
    <w:rsid w:val="00E71F89"/>
    <w:rsid w:val="00E771BD"/>
    <w:rsid w:val="00E837B5"/>
    <w:rsid w:val="00E909C2"/>
    <w:rsid w:val="00EB03D5"/>
    <w:rsid w:val="00EB7914"/>
    <w:rsid w:val="00EC1C27"/>
    <w:rsid w:val="00EC281E"/>
    <w:rsid w:val="00EE565E"/>
    <w:rsid w:val="00EF6023"/>
    <w:rsid w:val="00F0725E"/>
    <w:rsid w:val="00F17550"/>
    <w:rsid w:val="00F51AB4"/>
    <w:rsid w:val="00F611BB"/>
    <w:rsid w:val="00F71AE0"/>
    <w:rsid w:val="00F7797F"/>
    <w:rsid w:val="00F97DD6"/>
    <w:rsid w:val="00FA2F4C"/>
    <w:rsid w:val="00FA36E2"/>
    <w:rsid w:val="00FB68DB"/>
    <w:rsid w:val="00FC4FC2"/>
    <w:rsid w:val="00FC78C7"/>
    <w:rsid w:val="00FD4653"/>
    <w:rsid w:val="00FD485A"/>
    <w:rsid w:val="00FD6B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ED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F49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D16E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5D16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D0295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57138F"/>
    <w:rPr>
      <w:sz w:val="24"/>
      <w:szCs w:val="24"/>
    </w:rPr>
  </w:style>
  <w:style w:type="paragraph" w:styleId="a5">
    <w:name w:val="List Paragraph"/>
    <w:basedOn w:val="a"/>
    <w:uiPriority w:val="34"/>
    <w:qFormat/>
    <w:rsid w:val="0057138F"/>
    <w:pPr>
      <w:ind w:left="720"/>
      <w:contextualSpacing/>
    </w:pPr>
  </w:style>
  <w:style w:type="character" w:customStyle="1" w:styleId="apple-style-span">
    <w:name w:val="apple-style-span"/>
    <w:basedOn w:val="a0"/>
    <w:rsid w:val="00457ABC"/>
  </w:style>
  <w:style w:type="character" w:styleId="a6">
    <w:name w:val="Hyperlink"/>
    <w:basedOn w:val="a0"/>
    <w:rsid w:val="00F97DD6"/>
    <w:rPr>
      <w:color w:val="0000FF"/>
      <w:u w:val="single"/>
    </w:rPr>
  </w:style>
  <w:style w:type="table" w:styleId="a7">
    <w:name w:val="Table Grid"/>
    <w:basedOn w:val="a1"/>
    <w:rsid w:val="00C01F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D16E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D16E0"/>
  </w:style>
  <w:style w:type="character" w:customStyle="1" w:styleId="20">
    <w:name w:val="Заголовок 2 Знак"/>
    <w:basedOn w:val="a0"/>
    <w:link w:val="2"/>
    <w:uiPriority w:val="9"/>
    <w:rsid w:val="005D16E0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5D16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9">
    <w:name w:val="Title"/>
    <w:basedOn w:val="a"/>
    <w:next w:val="a"/>
    <w:link w:val="aa"/>
    <w:qFormat/>
    <w:rsid w:val="006F49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6F49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6F49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qFormat/>
    <w:rsid w:val="006F49BB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6F49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F49BB"/>
    <w:rPr>
      <w:b/>
      <w:bCs/>
      <w:i/>
      <w:iCs/>
      <w:color w:val="4F81BD" w:themeColor="accent1"/>
      <w:sz w:val="24"/>
      <w:szCs w:val="24"/>
    </w:rPr>
  </w:style>
  <w:style w:type="paragraph" w:styleId="ae">
    <w:name w:val="Subtitle"/>
    <w:basedOn w:val="a"/>
    <w:next w:val="a"/>
    <w:link w:val="af"/>
    <w:qFormat/>
    <w:rsid w:val="006F49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e"/>
    <w:rsid w:val="006F49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F49B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49BB"/>
    <w:rPr>
      <w:i/>
      <w:iCs/>
      <w:color w:val="000000" w:themeColor="text1"/>
      <w:sz w:val="24"/>
      <w:szCs w:val="24"/>
    </w:rPr>
  </w:style>
  <w:style w:type="character" w:styleId="af0">
    <w:name w:val="Intense Reference"/>
    <w:basedOn w:val="a0"/>
    <w:uiPriority w:val="32"/>
    <w:qFormat/>
    <w:rsid w:val="006F49BB"/>
    <w:rPr>
      <w:b/>
      <w:bCs/>
      <w:smallCaps/>
      <w:color w:val="C0504D" w:themeColor="accent2"/>
      <w:spacing w:val="5"/>
      <w:u w:val="single"/>
    </w:rPr>
  </w:style>
  <w:style w:type="character" w:styleId="af1">
    <w:name w:val="Subtle Reference"/>
    <w:basedOn w:val="a0"/>
    <w:uiPriority w:val="31"/>
    <w:qFormat/>
    <w:rsid w:val="006F49BB"/>
    <w:rPr>
      <w:smallCaps/>
      <w:color w:val="C0504D" w:themeColor="accent2"/>
      <w:u w:val="single"/>
    </w:rPr>
  </w:style>
  <w:style w:type="character" w:styleId="af2">
    <w:name w:val="Book Title"/>
    <w:basedOn w:val="a0"/>
    <w:uiPriority w:val="33"/>
    <w:qFormat/>
    <w:rsid w:val="00A00077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2EDB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6F49B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D16E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nhideWhenUsed/>
    <w:qFormat/>
    <w:rsid w:val="005D16E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0D0295"/>
    <w:rPr>
      <w:rFonts w:ascii="Tahoma" w:hAnsi="Tahoma" w:cs="Tahoma"/>
      <w:sz w:val="16"/>
      <w:szCs w:val="16"/>
    </w:rPr>
  </w:style>
  <w:style w:type="paragraph" w:styleId="a4">
    <w:name w:val="No Spacing"/>
    <w:uiPriority w:val="1"/>
    <w:qFormat/>
    <w:rsid w:val="0057138F"/>
    <w:rPr>
      <w:sz w:val="24"/>
      <w:szCs w:val="24"/>
    </w:rPr>
  </w:style>
  <w:style w:type="paragraph" w:styleId="a5">
    <w:name w:val="List Paragraph"/>
    <w:basedOn w:val="a"/>
    <w:uiPriority w:val="34"/>
    <w:qFormat/>
    <w:rsid w:val="0057138F"/>
    <w:pPr>
      <w:ind w:left="720"/>
      <w:contextualSpacing/>
    </w:pPr>
  </w:style>
  <w:style w:type="character" w:customStyle="1" w:styleId="apple-style-span">
    <w:name w:val="apple-style-span"/>
    <w:basedOn w:val="a0"/>
    <w:rsid w:val="00457ABC"/>
  </w:style>
  <w:style w:type="character" w:styleId="a6">
    <w:name w:val="Hyperlink"/>
    <w:basedOn w:val="a0"/>
    <w:rsid w:val="00F97DD6"/>
    <w:rPr>
      <w:color w:val="0000FF"/>
      <w:u w:val="single"/>
    </w:rPr>
  </w:style>
  <w:style w:type="table" w:styleId="a7">
    <w:name w:val="Table Grid"/>
    <w:basedOn w:val="a1"/>
    <w:rsid w:val="00C01F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5D16E0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5D16E0"/>
  </w:style>
  <w:style w:type="character" w:customStyle="1" w:styleId="20">
    <w:name w:val="Заголовок 2 Знак"/>
    <w:basedOn w:val="a0"/>
    <w:link w:val="2"/>
    <w:uiPriority w:val="9"/>
    <w:rsid w:val="005D16E0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rsid w:val="005D16E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9">
    <w:name w:val="Title"/>
    <w:basedOn w:val="a"/>
    <w:next w:val="a"/>
    <w:link w:val="aa"/>
    <w:qFormat/>
    <w:rsid w:val="006F49B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rsid w:val="006F49B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rsid w:val="006F49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Emphasis"/>
    <w:basedOn w:val="a0"/>
    <w:qFormat/>
    <w:rsid w:val="006F49BB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6F49B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F49BB"/>
    <w:rPr>
      <w:b/>
      <w:bCs/>
      <w:i/>
      <w:iCs/>
      <w:color w:val="4F81BD" w:themeColor="accent1"/>
      <w:sz w:val="24"/>
      <w:szCs w:val="24"/>
    </w:rPr>
  </w:style>
  <w:style w:type="paragraph" w:styleId="ae">
    <w:name w:val="Subtitle"/>
    <w:basedOn w:val="a"/>
    <w:next w:val="a"/>
    <w:link w:val="af"/>
    <w:qFormat/>
    <w:rsid w:val="006F49B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">
    <w:name w:val="Подзаголовок Знак"/>
    <w:basedOn w:val="a0"/>
    <w:link w:val="ae"/>
    <w:rsid w:val="006F49B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F49B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F49BB"/>
    <w:rPr>
      <w:i/>
      <w:iCs/>
      <w:color w:val="000000" w:themeColor="text1"/>
      <w:sz w:val="24"/>
      <w:szCs w:val="24"/>
    </w:rPr>
  </w:style>
  <w:style w:type="character" w:styleId="af0">
    <w:name w:val="Intense Reference"/>
    <w:basedOn w:val="a0"/>
    <w:uiPriority w:val="32"/>
    <w:qFormat/>
    <w:rsid w:val="006F49BB"/>
    <w:rPr>
      <w:b/>
      <w:bCs/>
      <w:smallCaps/>
      <w:color w:val="C0504D" w:themeColor="accent2"/>
      <w:spacing w:val="5"/>
      <w:u w:val="single"/>
    </w:rPr>
  </w:style>
  <w:style w:type="character" w:styleId="af1">
    <w:name w:val="Subtle Reference"/>
    <w:basedOn w:val="a0"/>
    <w:uiPriority w:val="31"/>
    <w:qFormat/>
    <w:rsid w:val="006F49BB"/>
    <w:rPr>
      <w:smallCaps/>
      <w:color w:val="C0504D" w:themeColor="accent2"/>
      <w:u w:val="single"/>
    </w:rPr>
  </w:style>
  <w:style w:type="character" w:styleId="af2">
    <w:name w:val="Book Title"/>
    <w:basedOn w:val="a0"/>
    <w:uiPriority w:val="33"/>
    <w:qFormat/>
    <w:rsid w:val="00A00077"/>
    <w:rPr>
      <w:b/>
      <w:bCs/>
      <w:smallCaps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7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8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4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dmir.com.ua/index.php?dispatch=categories.view&amp;category_id=355" TargetMode="External"/><Relationship Id="rId13" Type="http://schemas.openxmlformats.org/officeDocument/2006/relationships/hyperlink" Target="http://budmir.com.ua/index.php?dispatch=categories.view&amp;category_id=355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hyperlink" Target="http://www.bds.kiev.u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hyperlink" Target="http://budmir.com.ua/index.php?dispatch=categories.view&amp;category_id=355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budmir.com.ua/index.php?dispatch=categories.view&amp;category_id=35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62E7A4-DAC0-4227-A052-4AEF1D736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3550</Words>
  <Characters>20237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ТОВ «ГИЛА-трейд»</vt:lpstr>
    </vt:vector>
  </TitlesOfParts>
  <Company>ГИЛА</Company>
  <LinksUpToDate>false</LinksUpToDate>
  <CharactersWithSpaces>23740</CharactersWithSpaces>
  <SharedDoc>false</SharedDoc>
  <HLinks>
    <vt:vector size="6" baseType="variant">
      <vt:variant>
        <vt:i4>2031734</vt:i4>
      </vt:variant>
      <vt:variant>
        <vt:i4>0</vt:i4>
      </vt:variant>
      <vt:variant>
        <vt:i4>0</vt:i4>
      </vt:variant>
      <vt:variant>
        <vt:i4>5</vt:i4>
      </vt:variant>
      <vt:variant>
        <vt:lpwstr>mailto:g.lopatkin@elpartner.biz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ТОВ «ГИЛА-трейд»</dc:title>
  <dc:creator>SP</dc:creator>
  <cp:lastModifiedBy>UserPC</cp:lastModifiedBy>
  <cp:revision>6</cp:revision>
  <cp:lastPrinted>2013-09-20T09:03:00Z</cp:lastPrinted>
  <dcterms:created xsi:type="dcterms:W3CDTF">2015-06-18T10:09:00Z</dcterms:created>
  <dcterms:modified xsi:type="dcterms:W3CDTF">2015-07-16T07:57:00Z</dcterms:modified>
</cp:coreProperties>
</file>